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97" w:rsidRPr="00BD6BFE" w:rsidRDefault="002F0836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İSCEHİSAR İLÇE MİLLİ </w:t>
      </w:r>
      <w:r w:rsidR="00194197" w:rsidRPr="00BD6BFE">
        <w:rPr>
          <w:b/>
          <w:noProof/>
          <w:sz w:val="22"/>
          <w:szCs w:val="22"/>
        </w:rPr>
        <w:t>EĞİTİM MÜDÜRLÜĞÜ</w:t>
      </w:r>
    </w:p>
    <w:p w:rsidR="00194197" w:rsidRPr="009D5A7F" w:rsidRDefault="00C21316" w:rsidP="00B76EB4">
      <w:pPr>
        <w:shd w:val="clear" w:color="auto" w:fill="0070C0"/>
        <w:spacing w:line="312" w:lineRule="auto"/>
        <w:jc w:val="center"/>
        <w:rPr>
          <w:b/>
          <w:noProof/>
          <w:sz w:val="32"/>
          <w:szCs w:val="22"/>
        </w:rPr>
      </w:pPr>
      <w:r w:rsidRPr="002D6AFF">
        <w:rPr>
          <w:b/>
          <w:noProof/>
          <w:sz w:val="32"/>
          <w:szCs w:val="22"/>
        </w:rPr>
        <w:t>İSTİKLAL MARŞI</w:t>
      </w:r>
      <w:r w:rsidR="00067424" w:rsidRPr="002D6AFF">
        <w:rPr>
          <w:b/>
          <w:noProof/>
          <w:sz w:val="32"/>
          <w:szCs w:val="22"/>
        </w:rPr>
        <w:t>NI GÜZEL</w:t>
      </w:r>
      <w:r w:rsidRPr="002D6AFF">
        <w:rPr>
          <w:b/>
          <w:noProof/>
          <w:sz w:val="32"/>
          <w:szCs w:val="22"/>
        </w:rPr>
        <w:t xml:space="preserve"> </w:t>
      </w:r>
      <w:r w:rsidR="00194197" w:rsidRPr="002D6AFF">
        <w:rPr>
          <w:b/>
          <w:noProof/>
          <w:sz w:val="32"/>
          <w:szCs w:val="22"/>
        </w:rPr>
        <w:t>OKUMA YARIŞMASI</w:t>
      </w:r>
      <w:r w:rsidR="00067424" w:rsidRPr="002D6AFF">
        <w:rPr>
          <w:b/>
          <w:noProof/>
          <w:sz w:val="32"/>
          <w:szCs w:val="22"/>
        </w:rPr>
        <w:t xml:space="preserve"> ŞARTNAMESİ</w:t>
      </w:r>
    </w:p>
    <w:p w:rsidR="00194197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AMAÇ: </w:t>
      </w:r>
    </w:p>
    <w:p w:rsidR="00194197" w:rsidRDefault="002F0836" w:rsidP="00194197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Okullarımızda</w:t>
      </w:r>
      <w:r w:rsidR="00194197" w:rsidRPr="00BD6BFE">
        <w:rPr>
          <w:noProof/>
          <w:sz w:val="22"/>
          <w:szCs w:val="22"/>
        </w:rPr>
        <w:t xml:space="preserve"> öğrenim gören öğrencilerimizi, Türk dilini doğru, etkili ve kurallarına uygun olarak konuşmaya özendirerek dilimizi güzel ve düzgün kullanma yeteneğini geliştirmek</w:t>
      </w:r>
      <w:r w:rsidR="00D54A8D" w:rsidRPr="00D54A8D">
        <w:t xml:space="preserve"> </w:t>
      </w:r>
      <w:r w:rsidR="00D54A8D">
        <w:t xml:space="preserve">Mehmet Akif Ersoy’u tanıtmak ve </w:t>
      </w:r>
      <w:r>
        <w:t xml:space="preserve">İstiklal Marşını </w:t>
      </w:r>
      <w:r w:rsidR="00D54A8D">
        <w:t>sevdirmek</w:t>
      </w:r>
      <w:r w:rsidR="00194197" w:rsidRPr="00BD6BFE">
        <w:rPr>
          <w:noProof/>
          <w:sz w:val="22"/>
          <w:szCs w:val="22"/>
        </w:rPr>
        <w:t>; öğrencilerimize toplum karşısında kendilerini ifade etme becerisi ve özgüven kazandırmaktı</w:t>
      </w:r>
      <w:r w:rsidR="00194197">
        <w:rPr>
          <w:noProof/>
          <w:sz w:val="22"/>
          <w:szCs w:val="22"/>
        </w:rPr>
        <w:t>r. Öğrencilerimizin</w:t>
      </w:r>
      <w:r w:rsidR="00194197" w:rsidRPr="00BD6BFE">
        <w:rPr>
          <w:noProof/>
          <w:sz w:val="22"/>
          <w:szCs w:val="22"/>
        </w:rPr>
        <w:t xml:space="preserve"> şiir sanatına ilgi duymalarını </w:t>
      </w:r>
      <w:r w:rsidR="00194197">
        <w:rPr>
          <w:noProof/>
          <w:sz w:val="22"/>
          <w:szCs w:val="22"/>
        </w:rPr>
        <w:t>sağlamaktır</w:t>
      </w:r>
      <w:r w:rsidR="00194197" w:rsidRPr="00BD6BFE">
        <w:rPr>
          <w:noProof/>
          <w:sz w:val="22"/>
          <w:szCs w:val="22"/>
        </w:rPr>
        <w:t>.</w:t>
      </w:r>
    </w:p>
    <w:p w:rsidR="009D5A7F" w:rsidRPr="00A5403B" w:rsidRDefault="009D5A7F" w:rsidP="00194197">
      <w:pPr>
        <w:spacing w:line="312" w:lineRule="auto"/>
        <w:jc w:val="both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YARIŞMANIN DAYANAĞI:</w:t>
      </w:r>
    </w:p>
    <w:p w:rsidR="00194197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Bakanlığı Sosyal Etkinlikler Yönetmeliği.</w:t>
      </w:r>
    </w:p>
    <w:p w:rsidR="009D5A7F" w:rsidRPr="00A5403B" w:rsidRDefault="009D5A7F" w:rsidP="00194197">
      <w:pPr>
        <w:spacing w:line="312" w:lineRule="auto"/>
        <w:jc w:val="both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KAPSAM:</w:t>
      </w:r>
    </w:p>
    <w:p w:rsidR="009D5A7F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Müdürlüğümüz bünyesinde bulunan</w:t>
      </w:r>
      <w:r w:rsidRPr="00BD6BFE">
        <w:rPr>
          <w:noProof/>
          <w:sz w:val="22"/>
          <w:szCs w:val="22"/>
        </w:rPr>
        <w:t xml:space="preserve"> </w:t>
      </w:r>
      <w:r w:rsidR="002F0836">
        <w:rPr>
          <w:noProof/>
          <w:sz w:val="22"/>
          <w:szCs w:val="22"/>
        </w:rPr>
        <w:t xml:space="preserve">okullarımızın </w:t>
      </w:r>
      <w:r w:rsidR="00A94C55">
        <w:rPr>
          <w:b/>
          <w:noProof/>
          <w:sz w:val="22"/>
          <w:szCs w:val="22"/>
          <w:u w:val="single"/>
        </w:rPr>
        <w:t xml:space="preserve">ilkokul–ortaokul </w:t>
      </w:r>
      <w:r w:rsidRPr="00BD6BFE">
        <w:rPr>
          <w:noProof/>
          <w:sz w:val="22"/>
          <w:szCs w:val="22"/>
        </w:rPr>
        <w:t>öğrencileri</w:t>
      </w:r>
      <w:r w:rsidR="009D5A7F">
        <w:rPr>
          <w:noProof/>
          <w:sz w:val="22"/>
          <w:szCs w:val="22"/>
        </w:rPr>
        <w:t xml:space="preserve"> katılacaklardır.</w:t>
      </w:r>
      <w:r w:rsidR="00612562">
        <w:rPr>
          <w:noProof/>
          <w:sz w:val="22"/>
          <w:szCs w:val="22"/>
        </w:rPr>
        <w:t xml:space="preserve"> </w:t>
      </w:r>
    </w:p>
    <w:p w:rsidR="009D5A7F" w:rsidRDefault="009D5A7F" w:rsidP="00194197">
      <w:pPr>
        <w:spacing w:line="312" w:lineRule="auto"/>
        <w:jc w:val="both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OKUL MÜDÜRLÜKLERİNCE YAPILACAK İŞLER: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Yarışmaya</w:t>
      </w:r>
      <w:r>
        <w:rPr>
          <w:noProof/>
          <w:sz w:val="22"/>
          <w:szCs w:val="22"/>
        </w:rPr>
        <w:t>,</w:t>
      </w:r>
      <w:r w:rsidRPr="000F12B5">
        <w:rPr>
          <w:noProof/>
          <w:sz w:val="22"/>
          <w:szCs w:val="22"/>
        </w:rPr>
        <w:t xml:space="preserve"> şartnamede belirtilen hususlara uygun olan tüm okulların katılması zorunludur.</w:t>
      </w:r>
      <w:r w:rsidR="009D5A7F">
        <w:rPr>
          <w:noProof/>
          <w:sz w:val="22"/>
          <w:szCs w:val="22"/>
        </w:rPr>
        <w:t>(Birleştirilmiş sınıflar isteğe bağlıdır.)</w:t>
      </w:r>
      <w:r w:rsidRPr="000F12B5">
        <w:rPr>
          <w:noProof/>
          <w:sz w:val="22"/>
          <w:szCs w:val="22"/>
        </w:rPr>
        <w:t xml:space="preserve"> Bu konuda okullar, İlçe </w:t>
      </w:r>
      <w:r>
        <w:rPr>
          <w:noProof/>
          <w:sz w:val="22"/>
          <w:szCs w:val="22"/>
        </w:rPr>
        <w:t>Millî Eğitim Müdürlüğüne</w:t>
      </w:r>
      <w:r w:rsidRPr="000F12B5">
        <w:rPr>
          <w:noProof/>
          <w:sz w:val="22"/>
          <w:szCs w:val="22"/>
        </w:rPr>
        <w:t xml:space="preserve"> karşı sorumludur.</w:t>
      </w:r>
    </w:p>
    <w:p w:rsidR="00194197" w:rsidRPr="00BE54E0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b/>
          <w:noProof/>
          <w:sz w:val="22"/>
          <w:szCs w:val="22"/>
          <w:u w:val="single"/>
        </w:rPr>
      </w:pPr>
      <w:r w:rsidRPr="000F12B5">
        <w:rPr>
          <w:noProof/>
          <w:sz w:val="22"/>
          <w:szCs w:val="22"/>
        </w:rPr>
        <w:t>Yarışmaya katılmak isteyen öğrenciler, okul müdürlüklerine müracaat edeceklerdir.</w:t>
      </w:r>
      <w:r w:rsidR="00BE54E0">
        <w:rPr>
          <w:noProof/>
          <w:sz w:val="22"/>
          <w:szCs w:val="22"/>
        </w:rPr>
        <w:t xml:space="preserve"> 2016-2017 Eğitim öğretim yılında (geçen yıl) </w:t>
      </w:r>
      <w:r w:rsidR="009F3654">
        <w:rPr>
          <w:noProof/>
          <w:sz w:val="22"/>
          <w:szCs w:val="22"/>
        </w:rPr>
        <w:t xml:space="preserve">ilçede </w:t>
      </w:r>
      <w:r w:rsidR="00BE54E0">
        <w:rPr>
          <w:noProof/>
          <w:sz w:val="22"/>
          <w:szCs w:val="22"/>
        </w:rPr>
        <w:t xml:space="preserve">yarışmaya katılıp da </w:t>
      </w:r>
      <w:r w:rsidR="00BE54E0" w:rsidRPr="00BE54E0">
        <w:rPr>
          <w:b/>
          <w:noProof/>
          <w:sz w:val="22"/>
          <w:szCs w:val="22"/>
          <w:u w:val="single"/>
        </w:rPr>
        <w:t>ilk 3 dereceye giren öğrenciler yarışmaya katılamayacaklardır.</w:t>
      </w:r>
      <w:r w:rsidR="00BE54E0">
        <w:rPr>
          <w:b/>
          <w:noProof/>
          <w:sz w:val="22"/>
          <w:szCs w:val="22"/>
          <w:u w:val="single"/>
        </w:rPr>
        <w:t xml:space="preserve"> Katıldığı tespit edilirse diskalifiye edilecektir.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 müdürlükleri kendi bünyelerinde değerlendirme komisyonu kurarak ön elemeyi yapacaklar, okul birincilerini </w:t>
      </w:r>
      <w:r w:rsidR="00E53035">
        <w:rPr>
          <w:noProof/>
          <w:sz w:val="22"/>
          <w:szCs w:val="22"/>
        </w:rPr>
        <w:t xml:space="preserve">ve danışman öğretmenlerini </w:t>
      </w:r>
      <w:r w:rsidRPr="000F12B5">
        <w:rPr>
          <w:noProof/>
          <w:sz w:val="22"/>
          <w:szCs w:val="22"/>
        </w:rPr>
        <w:t xml:space="preserve">İlçe </w:t>
      </w:r>
      <w:r>
        <w:rPr>
          <w:noProof/>
          <w:sz w:val="22"/>
          <w:szCs w:val="22"/>
        </w:rPr>
        <w:t>Millî</w:t>
      </w:r>
      <w:r w:rsidRPr="000F12B5">
        <w:rPr>
          <w:noProof/>
          <w:sz w:val="22"/>
          <w:szCs w:val="22"/>
        </w:rPr>
        <w:t xml:space="preserve"> Eğitim Müdürlüğü</w:t>
      </w:r>
      <w:r w:rsidR="009D5A7F">
        <w:rPr>
          <w:noProof/>
          <w:sz w:val="22"/>
          <w:szCs w:val="22"/>
        </w:rPr>
        <w:t xml:space="preserve"> Temel Eğitim Bölümüne</w:t>
      </w:r>
      <w:r w:rsidRPr="000F12B5">
        <w:rPr>
          <w:noProof/>
          <w:sz w:val="22"/>
          <w:szCs w:val="22"/>
        </w:rPr>
        <w:t xml:space="preserve"> </w:t>
      </w:r>
      <w:r w:rsidR="001D424E">
        <w:rPr>
          <w:b/>
          <w:noProof/>
          <w:sz w:val="22"/>
          <w:szCs w:val="22"/>
          <w:u w:val="single"/>
        </w:rPr>
        <w:t>03 MART</w:t>
      </w:r>
      <w:r w:rsidR="00C21316">
        <w:rPr>
          <w:b/>
          <w:noProof/>
          <w:sz w:val="22"/>
          <w:szCs w:val="22"/>
          <w:u w:val="single"/>
        </w:rPr>
        <w:t xml:space="preserve"> 201</w:t>
      </w:r>
      <w:r w:rsidR="00BE54E0">
        <w:rPr>
          <w:b/>
          <w:noProof/>
          <w:sz w:val="22"/>
          <w:szCs w:val="22"/>
          <w:u w:val="single"/>
        </w:rPr>
        <w:t>8</w:t>
      </w:r>
      <w:r w:rsidR="002F0836">
        <w:rPr>
          <w:b/>
          <w:noProof/>
          <w:sz w:val="22"/>
          <w:szCs w:val="22"/>
          <w:u w:val="single"/>
        </w:rPr>
        <w:t xml:space="preserve"> </w:t>
      </w:r>
      <w:r w:rsidRPr="000F12B5">
        <w:rPr>
          <w:noProof/>
          <w:sz w:val="22"/>
          <w:szCs w:val="22"/>
        </w:rPr>
        <w:t xml:space="preserve">tarihine kadar </w:t>
      </w:r>
      <w:r w:rsidR="009D5A7F">
        <w:rPr>
          <w:noProof/>
          <w:sz w:val="22"/>
          <w:szCs w:val="22"/>
        </w:rPr>
        <w:t xml:space="preserve">resmi yazı ile </w:t>
      </w:r>
      <w:r w:rsidRPr="000F12B5">
        <w:rPr>
          <w:noProof/>
          <w:sz w:val="22"/>
          <w:szCs w:val="22"/>
        </w:rPr>
        <w:t xml:space="preserve">bildireceklerdir. 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 içi yarışma jürisi; tarafsız, deneyimli, olumsuzluklara sebep olmayacak üyelerden oluşturulacaktır. </w:t>
      </w:r>
    </w:p>
    <w:p w:rsidR="00EB0787" w:rsidRDefault="00194197" w:rsidP="00983CC9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 içi yarışmada ilk üçe giren öğrenciler, </w:t>
      </w:r>
      <w:r>
        <w:rPr>
          <w:noProof/>
          <w:sz w:val="22"/>
          <w:szCs w:val="22"/>
        </w:rPr>
        <w:t xml:space="preserve">imkanlar dahilinde </w:t>
      </w:r>
      <w:r w:rsidRPr="000F12B5">
        <w:rPr>
          <w:noProof/>
          <w:sz w:val="22"/>
          <w:szCs w:val="22"/>
        </w:rPr>
        <w:t>okul müdürlüğünce ödüllendirilecektir.</w:t>
      </w:r>
    </w:p>
    <w:p w:rsidR="009D5A7F" w:rsidRPr="00983CC9" w:rsidRDefault="009D5A7F" w:rsidP="009D5A7F">
      <w:pPr>
        <w:pStyle w:val="ListeParagraf"/>
        <w:spacing w:line="312" w:lineRule="auto"/>
        <w:ind w:left="357"/>
        <w:jc w:val="both"/>
        <w:rPr>
          <w:noProof/>
          <w:sz w:val="22"/>
          <w:szCs w:val="22"/>
        </w:rPr>
      </w:pPr>
    </w:p>
    <w:p w:rsidR="00194197" w:rsidRDefault="00194197" w:rsidP="00194197">
      <w:pPr>
        <w:spacing w:line="312" w:lineRule="auto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İLÇE </w:t>
      </w:r>
      <w:r>
        <w:rPr>
          <w:b/>
          <w:noProof/>
          <w:sz w:val="22"/>
          <w:szCs w:val="22"/>
        </w:rPr>
        <w:t>MİLLÎ</w:t>
      </w:r>
      <w:r w:rsidRPr="00BD6BFE">
        <w:rPr>
          <w:b/>
          <w:noProof/>
          <w:sz w:val="22"/>
          <w:szCs w:val="22"/>
        </w:rPr>
        <w:t xml:space="preserve"> EĞİTİM MÜDÜRLÜ</w:t>
      </w:r>
      <w:r w:rsidR="00BE54E0">
        <w:rPr>
          <w:b/>
          <w:noProof/>
          <w:sz w:val="22"/>
          <w:szCs w:val="22"/>
        </w:rPr>
        <w:t>ĞÜNCE</w:t>
      </w:r>
      <w:r w:rsidRPr="00BD6BFE">
        <w:rPr>
          <w:b/>
          <w:noProof/>
          <w:sz w:val="22"/>
          <w:szCs w:val="22"/>
        </w:rPr>
        <w:t xml:space="preserve"> YAPILACAK İŞLER:</w:t>
      </w:r>
    </w:p>
    <w:p w:rsidR="009D5A7F" w:rsidRPr="00BD6BFE" w:rsidRDefault="009D5A7F" w:rsidP="00194197">
      <w:pPr>
        <w:spacing w:line="312" w:lineRule="auto"/>
        <w:rPr>
          <w:b/>
          <w:noProof/>
          <w:sz w:val="22"/>
          <w:szCs w:val="22"/>
        </w:rPr>
      </w:pPr>
    </w:p>
    <w:p w:rsidR="00BE54E0" w:rsidRDefault="009D5A7F" w:rsidP="00983CC9">
      <w:pPr>
        <w:pStyle w:val="ListeParagraf"/>
        <w:numPr>
          <w:ilvl w:val="0"/>
          <w:numId w:val="2"/>
        </w:numPr>
        <w:spacing w:line="312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Temel Eğitim Bölümüne bakan</w:t>
      </w:r>
      <w:r w:rsidR="00F23E20" w:rsidRPr="00D01309">
        <w:rPr>
          <w:noProof/>
          <w:sz w:val="22"/>
          <w:szCs w:val="22"/>
        </w:rPr>
        <w:t xml:space="preserve"> şube müdürü başkanlığında</w:t>
      </w:r>
      <w:r>
        <w:rPr>
          <w:noProof/>
          <w:sz w:val="22"/>
          <w:szCs w:val="22"/>
        </w:rPr>
        <w:t xml:space="preserve">, </w:t>
      </w:r>
      <w:r w:rsidR="00516565">
        <w:rPr>
          <w:noProof/>
          <w:sz w:val="22"/>
          <w:szCs w:val="22"/>
        </w:rPr>
        <w:t>bir ilkokul,</w:t>
      </w:r>
      <w:r w:rsidR="00A77808">
        <w:rPr>
          <w:noProof/>
          <w:sz w:val="22"/>
          <w:szCs w:val="22"/>
        </w:rPr>
        <w:t xml:space="preserve"> bir ortaokul</w:t>
      </w:r>
      <w:r>
        <w:rPr>
          <w:noProof/>
          <w:sz w:val="22"/>
          <w:szCs w:val="22"/>
        </w:rPr>
        <w:t xml:space="preserve"> ve bir köy okulu</w:t>
      </w:r>
      <w:r w:rsidR="00A77808">
        <w:rPr>
          <w:noProof/>
          <w:sz w:val="22"/>
          <w:szCs w:val="22"/>
        </w:rPr>
        <w:t xml:space="preserve"> </w:t>
      </w:r>
      <w:r w:rsidR="00F23E20" w:rsidRPr="00D01309">
        <w:rPr>
          <w:noProof/>
          <w:sz w:val="22"/>
          <w:szCs w:val="22"/>
        </w:rPr>
        <w:t xml:space="preserve"> müdüründen yürütme kurulu oluşturulacaktır. Yarışmanın ilçe çapında yürütülmesi yürütme kurulu sorumluluğundadır.</w:t>
      </w:r>
      <w:r w:rsidR="00983CC9">
        <w:rPr>
          <w:noProof/>
          <w:sz w:val="22"/>
          <w:szCs w:val="22"/>
        </w:rPr>
        <w:br/>
      </w:r>
      <w:r w:rsidR="00983CC9" w:rsidRPr="009B779B">
        <w:rPr>
          <w:b/>
          <w:noProof/>
          <w:sz w:val="22"/>
          <w:szCs w:val="22"/>
          <w:u w:val="single"/>
        </w:rPr>
        <w:t>YÜRÜTME KURULU</w:t>
      </w:r>
      <w:r w:rsidR="00983CC9" w:rsidRPr="009B779B">
        <w:rPr>
          <w:b/>
          <w:noProof/>
          <w:sz w:val="22"/>
          <w:szCs w:val="22"/>
          <w:u w:val="single"/>
        </w:rPr>
        <w:br/>
      </w:r>
      <w:r w:rsidR="00983CC9" w:rsidRPr="00983CC9">
        <w:rPr>
          <w:noProof/>
          <w:sz w:val="22"/>
          <w:szCs w:val="22"/>
        </w:rPr>
        <w:t>1</w:t>
      </w:r>
      <w:r w:rsidR="00983CC9">
        <w:rPr>
          <w:noProof/>
          <w:sz w:val="22"/>
          <w:szCs w:val="22"/>
        </w:rPr>
        <w:t>-</w:t>
      </w:r>
      <w:r w:rsidR="00A94C55">
        <w:rPr>
          <w:noProof/>
          <w:sz w:val="22"/>
          <w:szCs w:val="22"/>
        </w:rPr>
        <w:t>Hayati DUMAN</w:t>
      </w:r>
      <w:r w:rsidR="00A41BB8">
        <w:rPr>
          <w:noProof/>
          <w:sz w:val="22"/>
          <w:szCs w:val="22"/>
        </w:rPr>
        <w:tab/>
      </w:r>
      <w:r w:rsidR="00A41BB8">
        <w:rPr>
          <w:noProof/>
          <w:sz w:val="22"/>
          <w:szCs w:val="22"/>
        </w:rPr>
        <w:tab/>
      </w:r>
      <w:r w:rsidR="00A41BB8">
        <w:rPr>
          <w:noProof/>
          <w:sz w:val="22"/>
          <w:szCs w:val="22"/>
        </w:rPr>
        <w:tab/>
      </w:r>
      <w:r w:rsidR="00A41BB8">
        <w:rPr>
          <w:noProof/>
          <w:sz w:val="22"/>
          <w:szCs w:val="22"/>
        </w:rPr>
        <w:tab/>
      </w:r>
      <w:r w:rsidR="00983CC9">
        <w:rPr>
          <w:noProof/>
          <w:sz w:val="22"/>
          <w:szCs w:val="22"/>
        </w:rPr>
        <w:t>2-</w:t>
      </w:r>
      <w:r w:rsidR="00BE54E0">
        <w:rPr>
          <w:noProof/>
          <w:sz w:val="22"/>
          <w:szCs w:val="22"/>
        </w:rPr>
        <w:t xml:space="preserve"> Cengiz ÖZTÜRK</w:t>
      </w:r>
    </w:p>
    <w:p w:rsidR="00983CC9" w:rsidRPr="00A41BB8" w:rsidRDefault="00A94C55" w:rsidP="00BE54E0">
      <w:pPr>
        <w:pStyle w:val="ListeParagraf"/>
        <w:spacing w:line="312" w:lineRule="auto"/>
        <w:ind w:left="360"/>
        <w:rPr>
          <w:noProof/>
          <w:sz w:val="22"/>
          <w:szCs w:val="22"/>
        </w:rPr>
      </w:pPr>
      <w:r>
        <w:rPr>
          <w:noProof/>
          <w:sz w:val="22"/>
          <w:szCs w:val="22"/>
        </w:rPr>
        <w:t>3-</w:t>
      </w:r>
      <w:r w:rsidR="00BE54E0">
        <w:rPr>
          <w:noProof/>
          <w:sz w:val="22"/>
          <w:szCs w:val="22"/>
        </w:rPr>
        <w:t>M.Akif TOPALOĞLU</w:t>
      </w:r>
      <w:r w:rsidR="00A41BB8">
        <w:rPr>
          <w:noProof/>
          <w:sz w:val="22"/>
          <w:szCs w:val="22"/>
        </w:rPr>
        <w:tab/>
      </w:r>
      <w:r w:rsidR="00A41BB8">
        <w:rPr>
          <w:noProof/>
          <w:sz w:val="22"/>
          <w:szCs w:val="22"/>
        </w:rPr>
        <w:tab/>
      </w:r>
      <w:r w:rsidR="00A41BB8">
        <w:rPr>
          <w:noProof/>
          <w:sz w:val="22"/>
          <w:szCs w:val="22"/>
        </w:rPr>
        <w:tab/>
      </w:r>
      <w:r w:rsidRPr="00A41BB8">
        <w:rPr>
          <w:noProof/>
          <w:sz w:val="22"/>
          <w:szCs w:val="22"/>
        </w:rPr>
        <w:t>4-</w:t>
      </w:r>
      <w:r w:rsidR="00BE54E0">
        <w:rPr>
          <w:noProof/>
          <w:sz w:val="22"/>
          <w:szCs w:val="22"/>
        </w:rPr>
        <w:t xml:space="preserve"> Engin ALACA</w:t>
      </w:r>
    </w:p>
    <w:p w:rsidR="009D5A7F" w:rsidRDefault="009D5A7F" w:rsidP="00983CC9">
      <w:pPr>
        <w:pStyle w:val="ListeParagraf"/>
        <w:spacing w:line="312" w:lineRule="auto"/>
        <w:ind w:left="360"/>
        <w:rPr>
          <w:noProof/>
          <w:sz w:val="22"/>
          <w:szCs w:val="22"/>
        </w:rPr>
      </w:pPr>
    </w:p>
    <w:p w:rsidR="00E158E4" w:rsidRPr="009B779B" w:rsidRDefault="00F23E20" w:rsidP="00983CC9">
      <w:pPr>
        <w:pStyle w:val="ListeParagraf"/>
        <w:numPr>
          <w:ilvl w:val="0"/>
          <w:numId w:val="2"/>
        </w:numPr>
        <w:spacing w:line="312" w:lineRule="auto"/>
        <w:jc w:val="both"/>
        <w:rPr>
          <w:b/>
          <w:noProof/>
          <w:sz w:val="22"/>
          <w:szCs w:val="22"/>
        </w:rPr>
      </w:pPr>
      <w:r w:rsidRPr="009B779B">
        <w:rPr>
          <w:b/>
          <w:noProof/>
          <w:sz w:val="22"/>
          <w:szCs w:val="22"/>
        </w:rPr>
        <w:t xml:space="preserve"> </w:t>
      </w:r>
      <w:r w:rsidR="00E158E4" w:rsidRPr="009B779B">
        <w:rPr>
          <w:b/>
          <w:noProof/>
          <w:sz w:val="22"/>
          <w:szCs w:val="22"/>
          <w:u w:val="single"/>
        </w:rPr>
        <w:t>JÜRİ</w:t>
      </w:r>
      <w:r w:rsidR="00EA7A36" w:rsidRPr="009B779B">
        <w:rPr>
          <w:b/>
          <w:noProof/>
          <w:sz w:val="22"/>
          <w:szCs w:val="22"/>
          <w:u w:val="single"/>
        </w:rPr>
        <w:t xml:space="preserve"> (İLKOKUL)</w:t>
      </w:r>
      <w:r w:rsidR="00E158E4" w:rsidRPr="009B779B">
        <w:rPr>
          <w:b/>
          <w:noProof/>
          <w:sz w:val="22"/>
          <w:szCs w:val="22"/>
          <w:u w:val="single"/>
        </w:rPr>
        <w:t>:</w:t>
      </w:r>
    </w:p>
    <w:p w:rsidR="004D1C54" w:rsidRDefault="00983CC9" w:rsidP="00E158E4">
      <w:pPr>
        <w:spacing w:line="312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</w:t>
      </w:r>
      <w:r w:rsidR="009D5A7F">
        <w:rPr>
          <w:noProof/>
          <w:sz w:val="22"/>
          <w:szCs w:val="22"/>
        </w:rPr>
        <w:t xml:space="preserve">   </w:t>
      </w:r>
      <w:r w:rsidR="00A94C55" w:rsidRPr="008748B1">
        <w:rPr>
          <w:b/>
          <w:noProof/>
          <w:sz w:val="22"/>
          <w:szCs w:val="22"/>
        </w:rPr>
        <w:t>1-</w:t>
      </w:r>
      <w:r w:rsidR="005C71A3">
        <w:rPr>
          <w:noProof/>
          <w:sz w:val="22"/>
          <w:szCs w:val="22"/>
        </w:rPr>
        <w:t xml:space="preserve"> </w:t>
      </w:r>
      <w:r w:rsidR="00C20E5D">
        <w:rPr>
          <w:noProof/>
          <w:sz w:val="22"/>
          <w:szCs w:val="22"/>
        </w:rPr>
        <w:t xml:space="preserve">Mehmet ARPAÇ </w:t>
      </w:r>
      <w:r w:rsidR="005C71A3">
        <w:rPr>
          <w:noProof/>
          <w:sz w:val="22"/>
          <w:szCs w:val="22"/>
        </w:rPr>
        <w:t xml:space="preserve"> (Başkan)</w:t>
      </w:r>
      <w:r w:rsidR="004D1C54">
        <w:rPr>
          <w:noProof/>
          <w:sz w:val="22"/>
          <w:szCs w:val="22"/>
        </w:rPr>
        <w:tab/>
      </w:r>
      <w:r w:rsidR="004D1C54">
        <w:rPr>
          <w:noProof/>
          <w:sz w:val="22"/>
          <w:szCs w:val="22"/>
        </w:rPr>
        <w:tab/>
      </w:r>
      <w:r w:rsidR="001D424E">
        <w:rPr>
          <w:noProof/>
          <w:sz w:val="22"/>
          <w:szCs w:val="22"/>
        </w:rPr>
        <w:tab/>
      </w:r>
      <w:r w:rsidR="001D424E">
        <w:rPr>
          <w:noProof/>
          <w:sz w:val="22"/>
          <w:szCs w:val="22"/>
        </w:rPr>
        <w:tab/>
      </w:r>
      <w:r w:rsidR="009D5A7F">
        <w:rPr>
          <w:noProof/>
          <w:sz w:val="22"/>
          <w:szCs w:val="22"/>
        </w:rPr>
        <w:t xml:space="preserve"> </w:t>
      </w:r>
      <w:r w:rsidR="00A94C55" w:rsidRPr="008748B1">
        <w:rPr>
          <w:b/>
          <w:noProof/>
          <w:sz w:val="22"/>
          <w:szCs w:val="22"/>
        </w:rPr>
        <w:t>2-</w:t>
      </w:r>
      <w:r w:rsidR="00732158">
        <w:rPr>
          <w:noProof/>
          <w:sz w:val="22"/>
          <w:szCs w:val="22"/>
        </w:rPr>
        <w:t xml:space="preserve"> </w:t>
      </w:r>
      <w:r w:rsidR="00720ED3">
        <w:rPr>
          <w:noProof/>
          <w:sz w:val="22"/>
          <w:szCs w:val="22"/>
        </w:rPr>
        <w:t>Onur SEYREK</w:t>
      </w:r>
      <w:r w:rsidR="00E158E4"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t xml:space="preserve">    </w:t>
      </w:r>
      <w:r w:rsidR="009D5A7F">
        <w:rPr>
          <w:noProof/>
          <w:sz w:val="22"/>
          <w:szCs w:val="22"/>
        </w:rPr>
        <w:t xml:space="preserve">    </w:t>
      </w:r>
      <w:r w:rsidR="00A94C55" w:rsidRPr="008748B1">
        <w:rPr>
          <w:b/>
          <w:noProof/>
          <w:sz w:val="22"/>
          <w:szCs w:val="22"/>
        </w:rPr>
        <w:t>3-</w:t>
      </w:r>
      <w:r w:rsidR="005C71A3">
        <w:rPr>
          <w:noProof/>
          <w:sz w:val="22"/>
          <w:szCs w:val="22"/>
        </w:rPr>
        <w:t xml:space="preserve"> </w:t>
      </w:r>
      <w:r w:rsidR="004D1C54">
        <w:rPr>
          <w:noProof/>
          <w:sz w:val="22"/>
          <w:szCs w:val="22"/>
        </w:rPr>
        <w:t>Kamil ÇINAR</w:t>
      </w:r>
      <w:r w:rsidR="00A41BB8">
        <w:rPr>
          <w:noProof/>
          <w:sz w:val="22"/>
          <w:szCs w:val="22"/>
        </w:rPr>
        <w:tab/>
      </w:r>
      <w:r w:rsidR="00A41BB8">
        <w:rPr>
          <w:noProof/>
          <w:sz w:val="22"/>
          <w:szCs w:val="22"/>
        </w:rPr>
        <w:tab/>
      </w:r>
      <w:r w:rsidR="00A41BB8">
        <w:rPr>
          <w:noProof/>
          <w:sz w:val="22"/>
          <w:szCs w:val="22"/>
        </w:rPr>
        <w:tab/>
      </w:r>
      <w:r w:rsidR="00A41BB8">
        <w:rPr>
          <w:noProof/>
          <w:sz w:val="22"/>
          <w:szCs w:val="22"/>
        </w:rPr>
        <w:tab/>
      </w:r>
      <w:r w:rsidR="00A41BB8">
        <w:rPr>
          <w:noProof/>
          <w:sz w:val="22"/>
          <w:szCs w:val="22"/>
        </w:rPr>
        <w:tab/>
        <w:t xml:space="preserve"> </w:t>
      </w:r>
      <w:r w:rsidR="004D1C54">
        <w:rPr>
          <w:noProof/>
          <w:sz w:val="22"/>
          <w:szCs w:val="22"/>
        </w:rPr>
        <w:tab/>
      </w:r>
      <w:r w:rsidR="004D1C54" w:rsidRPr="008748B1">
        <w:rPr>
          <w:b/>
          <w:noProof/>
          <w:sz w:val="22"/>
          <w:szCs w:val="22"/>
        </w:rPr>
        <w:t xml:space="preserve"> </w:t>
      </w:r>
      <w:r w:rsidR="00E60D07" w:rsidRPr="008748B1">
        <w:rPr>
          <w:b/>
          <w:noProof/>
          <w:sz w:val="22"/>
          <w:szCs w:val="22"/>
        </w:rPr>
        <w:t>4-</w:t>
      </w:r>
      <w:r w:rsidR="004D1C54">
        <w:rPr>
          <w:noProof/>
          <w:sz w:val="22"/>
          <w:szCs w:val="22"/>
        </w:rPr>
        <w:t xml:space="preserve"> Gonca TOPBAŞ</w:t>
      </w:r>
    </w:p>
    <w:p w:rsidR="002804D4" w:rsidRDefault="00983CC9" w:rsidP="00E158E4">
      <w:pPr>
        <w:spacing w:line="312" w:lineRule="auto"/>
        <w:rPr>
          <w:noProof/>
          <w:sz w:val="22"/>
          <w:szCs w:val="22"/>
        </w:rPr>
      </w:pPr>
      <w:r w:rsidRPr="008748B1">
        <w:rPr>
          <w:b/>
          <w:noProof/>
          <w:sz w:val="22"/>
          <w:szCs w:val="22"/>
        </w:rPr>
        <w:t xml:space="preserve">    </w:t>
      </w:r>
      <w:r w:rsidR="009D5A7F" w:rsidRPr="008748B1">
        <w:rPr>
          <w:b/>
          <w:noProof/>
          <w:sz w:val="22"/>
          <w:szCs w:val="22"/>
        </w:rPr>
        <w:t xml:space="preserve">    </w:t>
      </w:r>
      <w:r w:rsidR="005C71A3" w:rsidRPr="008748B1">
        <w:rPr>
          <w:b/>
          <w:noProof/>
          <w:sz w:val="22"/>
          <w:szCs w:val="22"/>
        </w:rPr>
        <w:t>5-</w:t>
      </w:r>
      <w:r w:rsidR="005C71A3">
        <w:rPr>
          <w:noProof/>
          <w:sz w:val="22"/>
          <w:szCs w:val="22"/>
        </w:rPr>
        <w:t xml:space="preserve"> Leyla YURDAY</w:t>
      </w:r>
      <w:r w:rsidR="00A41BB8">
        <w:rPr>
          <w:noProof/>
          <w:sz w:val="22"/>
          <w:szCs w:val="22"/>
        </w:rPr>
        <w:tab/>
      </w:r>
      <w:r w:rsidR="00A41BB8">
        <w:rPr>
          <w:noProof/>
          <w:sz w:val="22"/>
          <w:szCs w:val="22"/>
        </w:rPr>
        <w:tab/>
      </w:r>
      <w:r w:rsidR="00A41BB8">
        <w:rPr>
          <w:noProof/>
          <w:sz w:val="22"/>
          <w:szCs w:val="22"/>
        </w:rPr>
        <w:tab/>
      </w:r>
      <w:r w:rsidR="00A41BB8">
        <w:rPr>
          <w:noProof/>
          <w:sz w:val="22"/>
          <w:szCs w:val="22"/>
        </w:rPr>
        <w:tab/>
      </w:r>
      <w:r w:rsidR="00A41BB8">
        <w:rPr>
          <w:noProof/>
          <w:sz w:val="22"/>
          <w:szCs w:val="22"/>
        </w:rPr>
        <w:tab/>
      </w:r>
      <w:r w:rsidR="009D5A7F">
        <w:rPr>
          <w:noProof/>
          <w:sz w:val="22"/>
          <w:szCs w:val="22"/>
        </w:rPr>
        <w:t xml:space="preserve"> </w:t>
      </w:r>
      <w:r w:rsidR="00E158E4" w:rsidRPr="008748B1">
        <w:rPr>
          <w:b/>
          <w:noProof/>
          <w:sz w:val="22"/>
          <w:szCs w:val="22"/>
        </w:rPr>
        <w:t>6-</w:t>
      </w:r>
      <w:r w:rsidR="009B779B">
        <w:rPr>
          <w:noProof/>
          <w:sz w:val="22"/>
          <w:szCs w:val="22"/>
        </w:rPr>
        <w:t xml:space="preserve"> </w:t>
      </w:r>
      <w:r w:rsidR="005C71A3">
        <w:rPr>
          <w:noProof/>
          <w:sz w:val="22"/>
          <w:szCs w:val="22"/>
        </w:rPr>
        <w:t>İbrahim GÖK</w:t>
      </w:r>
      <w:r w:rsidR="008B7944">
        <w:rPr>
          <w:noProof/>
          <w:sz w:val="22"/>
          <w:szCs w:val="22"/>
        </w:rPr>
        <w:t>PINAR</w:t>
      </w:r>
      <w:r w:rsidR="005C71A3">
        <w:rPr>
          <w:noProof/>
          <w:sz w:val="22"/>
          <w:szCs w:val="22"/>
        </w:rPr>
        <w:t xml:space="preserve"> </w:t>
      </w:r>
    </w:p>
    <w:p w:rsidR="00E158E4" w:rsidRDefault="00983CC9" w:rsidP="00E158E4">
      <w:pPr>
        <w:spacing w:line="312" w:lineRule="auto"/>
        <w:rPr>
          <w:noProof/>
          <w:sz w:val="22"/>
          <w:szCs w:val="22"/>
        </w:rPr>
      </w:pPr>
      <w:r w:rsidRPr="008748B1">
        <w:rPr>
          <w:b/>
          <w:noProof/>
          <w:sz w:val="22"/>
          <w:szCs w:val="22"/>
        </w:rPr>
        <w:t xml:space="preserve">  </w:t>
      </w:r>
      <w:r w:rsidR="009D5A7F" w:rsidRPr="008748B1">
        <w:rPr>
          <w:b/>
          <w:noProof/>
          <w:sz w:val="22"/>
          <w:szCs w:val="22"/>
        </w:rPr>
        <w:t xml:space="preserve">     </w:t>
      </w:r>
      <w:r w:rsidRPr="008748B1">
        <w:rPr>
          <w:b/>
          <w:noProof/>
          <w:sz w:val="22"/>
          <w:szCs w:val="22"/>
        </w:rPr>
        <w:t xml:space="preserve"> </w:t>
      </w:r>
      <w:r w:rsidR="00E158E4" w:rsidRPr="008748B1">
        <w:rPr>
          <w:b/>
          <w:noProof/>
          <w:sz w:val="22"/>
          <w:szCs w:val="22"/>
        </w:rPr>
        <w:t>7-</w:t>
      </w:r>
      <w:bookmarkStart w:id="0" w:name="_GoBack"/>
      <w:bookmarkEnd w:id="0"/>
      <w:r w:rsidR="009B779B">
        <w:rPr>
          <w:noProof/>
          <w:sz w:val="22"/>
          <w:szCs w:val="22"/>
        </w:rPr>
        <w:t xml:space="preserve"> </w:t>
      </w:r>
      <w:r w:rsidR="004D1C54">
        <w:rPr>
          <w:noProof/>
          <w:sz w:val="22"/>
          <w:szCs w:val="22"/>
        </w:rPr>
        <w:t>Süleyman AKBAŞ</w:t>
      </w:r>
    </w:p>
    <w:p w:rsidR="00BB3B6C" w:rsidRDefault="00BB3B6C" w:rsidP="00E158E4">
      <w:pPr>
        <w:spacing w:line="312" w:lineRule="auto"/>
        <w:rPr>
          <w:noProof/>
          <w:sz w:val="22"/>
          <w:szCs w:val="22"/>
        </w:rPr>
      </w:pPr>
    </w:p>
    <w:p w:rsidR="005C71A3" w:rsidRDefault="005C71A3" w:rsidP="00E158E4">
      <w:pPr>
        <w:spacing w:line="312" w:lineRule="auto"/>
        <w:rPr>
          <w:noProof/>
          <w:sz w:val="22"/>
          <w:szCs w:val="22"/>
        </w:rPr>
      </w:pPr>
    </w:p>
    <w:p w:rsidR="005C71A3" w:rsidRDefault="005C71A3" w:rsidP="00E158E4">
      <w:pPr>
        <w:spacing w:line="312" w:lineRule="auto"/>
        <w:rPr>
          <w:noProof/>
          <w:sz w:val="22"/>
          <w:szCs w:val="22"/>
        </w:rPr>
      </w:pPr>
    </w:p>
    <w:p w:rsidR="005C71A3" w:rsidRDefault="005C71A3" w:rsidP="00E158E4">
      <w:pPr>
        <w:spacing w:line="312" w:lineRule="auto"/>
        <w:rPr>
          <w:noProof/>
          <w:sz w:val="22"/>
          <w:szCs w:val="22"/>
        </w:rPr>
      </w:pPr>
    </w:p>
    <w:p w:rsidR="00BB3B6C" w:rsidRPr="005C71A3" w:rsidRDefault="00BB3B6C" w:rsidP="00BB3B6C">
      <w:pPr>
        <w:pStyle w:val="ListeParagraf"/>
        <w:numPr>
          <w:ilvl w:val="0"/>
          <w:numId w:val="2"/>
        </w:numPr>
        <w:spacing w:line="312" w:lineRule="auto"/>
        <w:jc w:val="both"/>
        <w:rPr>
          <w:b/>
          <w:noProof/>
          <w:sz w:val="22"/>
          <w:szCs w:val="22"/>
        </w:rPr>
      </w:pPr>
      <w:r w:rsidRPr="009B779B">
        <w:rPr>
          <w:b/>
          <w:noProof/>
          <w:sz w:val="22"/>
          <w:szCs w:val="22"/>
          <w:u w:val="single"/>
        </w:rPr>
        <w:lastRenderedPageBreak/>
        <w:t>JÜRİ</w:t>
      </w:r>
      <w:r w:rsidR="00EA7A36" w:rsidRPr="009B779B">
        <w:rPr>
          <w:b/>
          <w:noProof/>
          <w:sz w:val="22"/>
          <w:szCs w:val="22"/>
          <w:u w:val="single"/>
        </w:rPr>
        <w:t xml:space="preserve"> (ORTAOKUL)</w:t>
      </w:r>
      <w:r w:rsidRPr="009B779B">
        <w:rPr>
          <w:b/>
          <w:noProof/>
          <w:sz w:val="22"/>
          <w:szCs w:val="22"/>
          <w:u w:val="single"/>
        </w:rPr>
        <w:t>:</w:t>
      </w:r>
    </w:p>
    <w:p w:rsidR="005C71A3" w:rsidRPr="009B779B" w:rsidRDefault="005C71A3" w:rsidP="005C71A3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</w:rPr>
      </w:pPr>
    </w:p>
    <w:p w:rsidR="00BE54E0" w:rsidRDefault="00BB3B6C" w:rsidP="00BB3B6C">
      <w:pPr>
        <w:spacing w:line="312" w:lineRule="auto"/>
        <w:rPr>
          <w:noProof/>
          <w:sz w:val="22"/>
          <w:szCs w:val="22"/>
        </w:rPr>
      </w:pPr>
      <w:r w:rsidRPr="008748B1">
        <w:rPr>
          <w:b/>
          <w:noProof/>
          <w:sz w:val="22"/>
          <w:szCs w:val="22"/>
        </w:rPr>
        <w:t xml:space="preserve">        1-</w:t>
      </w:r>
      <w:r>
        <w:rPr>
          <w:noProof/>
          <w:sz w:val="22"/>
          <w:szCs w:val="22"/>
        </w:rPr>
        <w:tab/>
      </w:r>
      <w:r w:rsidR="005C71A3">
        <w:rPr>
          <w:noProof/>
          <w:sz w:val="22"/>
          <w:szCs w:val="22"/>
        </w:rPr>
        <w:t xml:space="preserve">Müjdat GÜNTEKİN </w:t>
      </w:r>
      <w:r w:rsidR="001D424E">
        <w:rPr>
          <w:noProof/>
          <w:sz w:val="22"/>
          <w:szCs w:val="22"/>
        </w:rPr>
        <w:t xml:space="preserve"> (Başkan)</w:t>
      </w:r>
      <w:r w:rsidR="003A078B">
        <w:rPr>
          <w:noProof/>
          <w:sz w:val="22"/>
          <w:szCs w:val="22"/>
        </w:rPr>
        <w:tab/>
      </w:r>
      <w:r w:rsidR="003A078B">
        <w:rPr>
          <w:noProof/>
          <w:sz w:val="22"/>
          <w:szCs w:val="22"/>
        </w:rPr>
        <w:tab/>
      </w:r>
      <w:r w:rsidR="003A078B">
        <w:rPr>
          <w:noProof/>
          <w:sz w:val="22"/>
          <w:szCs w:val="22"/>
        </w:rPr>
        <w:tab/>
      </w:r>
      <w:r w:rsidR="003A078B">
        <w:rPr>
          <w:noProof/>
          <w:sz w:val="22"/>
          <w:szCs w:val="22"/>
        </w:rPr>
        <w:tab/>
      </w:r>
      <w:r w:rsidR="005C71A3" w:rsidRPr="008748B1">
        <w:rPr>
          <w:b/>
          <w:noProof/>
          <w:sz w:val="22"/>
          <w:szCs w:val="22"/>
        </w:rPr>
        <w:t xml:space="preserve"> </w:t>
      </w:r>
      <w:r w:rsidRPr="008748B1">
        <w:rPr>
          <w:b/>
          <w:noProof/>
          <w:sz w:val="22"/>
          <w:szCs w:val="22"/>
        </w:rPr>
        <w:t>2-</w:t>
      </w:r>
      <w:r w:rsidR="00732158">
        <w:rPr>
          <w:noProof/>
          <w:sz w:val="22"/>
          <w:szCs w:val="22"/>
        </w:rPr>
        <w:t xml:space="preserve"> </w:t>
      </w:r>
      <w:r w:rsidR="005C71A3">
        <w:rPr>
          <w:noProof/>
          <w:sz w:val="22"/>
          <w:szCs w:val="22"/>
        </w:rPr>
        <w:t>Selda DEMİR</w:t>
      </w:r>
    </w:p>
    <w:p w:rsidR="00BB3B6C" w:rsidRDefault="00BB3B6C" w:rsidP="00BB3B6C">
      <w:pPr>
        <w:spacing w:line="312" w:lineRule="auto"/>
        <w:rPr>
          <w:noProof/>
          <w:sz w:val="22"/>
          <w:szCs w:val="22"/>
        </w:rPr>
      </w:pPr>
      <w:r w:rsidRPr="008748B1">
        <w:rPr>
          <w:b/>
          <w:noProof/>
          <w:sz w:val="22"/>
          <w:szCs w:val="22"/>
        </w:rPr>
        <w:t xml:space="preserve">        3-</w:t>
      </w:r>
      <w:r w:rsidRPr="008748B1">
        <w:rPr>
          <w:b/>
          <w:noProof/>
          <w:sz w:val="22"/>
          <w:szCs w:val="22"/>
        </w:rPr>
        <w:tab/>
      </w:r>
      <w:r w:rsidR="005C71A3">
        <w:rPr>
          <w:noProof/>
          <w:sz w:val="22"/>
          <w:szCs w:val="22"/>
        </w:rPr>
        <w:t>Gonca AĞIR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</w:t>
      </w:r>
      <w:r w:rsidR="00732158">
        <w:rPr>
          <w:noProof/>
          <w:sz w:val="22"/>
          <w:szCs w:val="22"/>
        </w:rPr>
        <w:tab/>
      </w:r>
      <w:r w:rsidR="00732158" w:rsidRPr="008748B1">
        <w:rPr>
          <w:b/>
          <w:noProof/>
          <w:sz w:val="22"/>
          <w:szCs w:val="22"/>
        </w:rPr>
        <w:t xml:space="preserve"> </w:t>
      </w:r>
      <w:r w:rsidRPr="008748B1">
        <w:rPr>
          <w:b/>
          <w:noProof/>
          <w:sz w:val="22"/>
          <w:szCs w:val="22"/>
        </w:rPr>
        <w:t>4-</w:t>
      </w:r>
      <w:r w:rsidR="00732158">
        <w:rPr>
          <w:noProof/>
          <w:sz w:val="22"/>
          <w:szCs w:val="22"/>
        </w:rPr>
        <w:t xml:space="preserve"> Gülfiye ERYILMAZ</w:t>
      </w:r>
      <w:r>
        <w:rPr>
          <w:noProof/>
          <w:sz w:val="22"/>
          <w:szCs w:val="22"/>
        </w:rPr>
        <w:br/>
      </w:r>
      <w:r w:rsidRPr="008748B1">
        <w:rPr>
          <w:b/>
          <w:noProof/>
          <w:sz w:val="22"/>
          <w:szCs w:val="22"/>
        </w:rPr>
        <w:t xml:space="preserve">        5-</w:t>
      </w:r>
      <w:r w:rsidRPr="008748B1">
        <w:rPr>
          <w:b/>
          <w:noProof/>
          <w:sz w:val="22"/>
          <w:szCs w:val="22"/>
        </w:rPr>
        <w:tab/>
      </w:r>
      <w:r w:rsidR="00732158">
        <w:rPr>
          <w:noProof/>
          <w:sz w:val="22"/>
          <w:szCs w:val="22"/>
        </w:rPr>
        <w:t>Setenay KONAK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</w:t>
      </w:r>
      <w:r w:rsidRPr="008748B1">
        <w:rPr>
          <w:b/>
          <w:noProof/>
          <w:sz w:val="22"/>
          <w:szCs w:val="22"/>
        </w:rPr>
        <w:t>6-</w:t>
      </w:r>
      <w:r w:rsidR="00732158">
        <w:rPr>
          <w:noProof/>
          <w:sz w:val="22"/>
          <w:szCs w:val="22"/>
        </w:rPr>
        <w:t xml:space="preserve"> Ha</w:t>
      </w:r>
      <w:r w:rsidR="005C71A3">
        <w:rPr>
          <w:noProof/>
          <w:sz w:val="22"/>
          <w:szCs w:val="22"/>
        </w:rPr>
        <w:t>run ZEYBEK</w:t>
      </w:r>
    </w:p>
    <w:p w:rsidR="00BB3B6C" w:rsidRPr="00E158E4" w:rsidRDefault="00BB3B6C" w:rsidP="00BB3B6C">
      <w:pPr>
        <w:spacing w:line="312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</w:t>
      </w:r>
      <w:r w:rsidRPr="008748B1">
        <w:rPr>
          <w:b/>
          <w:noProof/>
          <w:sz w:val="22"/>
          <w:szCs w:val="22"/>
        </w:rPr>
        <w:t>7-</w:t>
      </w:r>
      <w:r w:rsidR="00732158">
        <w:rPr>
          <w:noProof/>
          <w:sz w:val="22"/>
          <w:szCs w:val="22"/>
        </w:rPr>
        <w:t xml:space="preserve"> </w:t>
      </w:r>
      <w:r w:rsidR="004D1C54">
        <w:rPr>
          <w:noProof/>
          <w:sz w:val="22"/>
          <w:szCs w:val="22"/>
        </w:rPr>
        <w:t xml:space="preserve"> </w:t>
      </w:r>
      <w:r w:rsidR="005C71A3">
        <w:rPr>
          <w:noProof/>
          <w:sz w:val="22"/>
          <w:szCs w:val="22"/>
        </w:rPr>
        <w:t>Burak Fatih AÇIKGÖZ</w:t>
      </w:r>
    </w:p>
    <w:p w:rsidR="00BB3B6C" w:rsidRPr="00E158E4" w:rsidRDefault="00BB3B6C" w:rsidP="00E158E4">
      <w:pPr>
        <w:spacing w:line="312" w:lineRule="auto"/>
        <w:rPr>
          <w:noProof/>
          <w:sz w:val="22"/>
          <w:szCs w:val="22"/>
        </w:rPr>
      </w:pPr>
    </w:p>
    <w:p w:rsidR="00194197" w:rsidRPr="00983CC9" w:rsidRDefault="00BB3B6C" w:rsidP="00983CC9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</w:t>
      </w:r>
      <w:r w:rsidR="00983CC9">
        <w:rPr>
          <w:noProof/>
          <w:sz w:val="22"/>
          <w:szCs w:val="22"/>
        </w:rPr>
        <w:t xml:space="preserve">. </w:t>
      </w:r>
      <w:r w:rsidR="00194197" w:rsidRPr="00983CC9">
        <w:rPr>
          <w:noProof/>
          <w:sz w:val="22"/>
          <w:szCs w:val="22"/>
        </w:rPr>
        <w:t>Okullar</w:t>
      </w:r>
      <w:r w:rsidR="009D5A7F">
        <w:rPr>
          <w:noProof/>
          <w:sz w:val="22"/>
          <w:szCs w:val="22"/>
        </w:rPr>
        <w:t xml:space="preserve"> arası yarışmada seçilecek jüri,</w:t>
      </w:r>
      <w:r w:rsidR="00194197" w:rsidRPr="00983CC9">
        <w:rPr>
          <w:noProof/>
          <w:sz w:val="22"/>
          <w:szCs w:val="22"/>
        </w:rPr>
        <w:t xml:space="preserve">tarafsız ve deneyimli üyelerden </w:t>
      </w:r>
      <w:r w:rsidR="009D5A7F">
        <w:rPr>
          <w:noProof/>
          <w:sz w:val="22"/>
          <w:szCs w:val="22"/>
        </w:rPr>
        <w:t xml:space="preserve">yürütme kurulunca </w:t>
      </w:r>
      <w:r w:rsidR="00194197" w:rsidRPr="00983CC9">
        <w:rPr>
          <w:noProof/>
          <w:sz w:val="22"/>
          <w:szCs w:val="22"/>
        </w:rPr>
        <w:t xml:space="preserve">seçilecek; üyeler, olumsuz yorumlara neden olacak tutum ve davranışlardan kaçınacaklardır. Bu hususta sorumluluk yürütme kuruluna aittir.  </w:t>
      </w:r>
    </w:p>
    <w:p w:rsidR="00194197" w:rsidRPr="00983CC9" w:rsidRDefault="00BB3B6C" w:rsidP="00983CC9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="00983CC9">
        <w:rPr>
          <w:noProof/>
          <w:sz w:val="22"/>
          <w:szCs w:val="22"/>
        </w:rPr>
        <w:t>.</w:t>
      </w:r>
      <w:r w:rsidR="00194197" w:rsidRPr="00983CC9">
        <w:rPr>
          <w:noProof/>
          <w:sz w:val="22"/>
          <w:szCs w:val="22"/>
        </w:rPr>
        <w:t>Okullardan bildirilen okul birincisi öğrenciler, İlçe Millî Eği</w:t>
      </w:r>
      <w:r w:rsidR="009D5A7F">
        <w:rPr>
          <w:noProof/>
          <w:sz w:val="22"/>
          <w:szCs w:val="22"/>
        </w:rPr>
        <w:t>tim Müdürlükleri sorumluluğunda ilçede yapılacak yarışmada</w:t>
      </w:r>
      <w:r w:rsidR="00194197" w:rsidRPr="00983CC9">
        <w:rPr>
          <w:noProof/>
          <w:sz w:val="22"/>
          <w:szCs w:val="22"/>
        </w:rPr>
        <w:t xml:space="preserve"> ilçe jürisi tarafından değerlendireceklerdir.</w:t>
      </w:r>
    </w:p>
    <w:p w:rsidR="002B0E2B" w:rsidRDefault="00BB3B6C" w:rsidP="00983CC9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6</w:t>
      </w:r>
      <w:r w:rsidR="00983CC9">
        <w:rPr>
          <w:noProof/>
          <w:sz w:val="22"/>
          <w:szCs w:val="22"/>
        </w:rPr>
        <w:t>.</w:t>
      </w:r>
      <w:r w:rsidR="00194197" w:rsidRPr="00983CC9">
        <w:rPr>
          <w:noProof/>
          <w:sz w:val="22"/>
          <w:szCs w:val="22"/>
        </w:rPr>
        <w:t xml:space="preserve">İlçe Millî Eğitim </w:t>
      </w:r>
      <w:r w:rsidR="00D22BE2" w:rsidRPr="00983CC9">
        <w:rPr>
          <w:noProof/>
          <w:sz w:val="22"/>
          <w:szCs w:val="22"/>
        </w:rPr>
        <w:t>Şube M</w:t>
      </w:r>
      <w:r w:rsidR="00194197" w:rsidRPr="00983CC9">
        <w:rPr>
          <w:noProof/>
          <w:sz w:val="22"/>
          <w:szCs w:val="22"/>
        </w:rPr>
        <w:t>üdürü</w:t>
      </w:r>
      <w:r w:rsidR="00516565">
        <w:rPr>
          <w:noProof/>
          <w:sz w:val="22"/>
          <w:szCs w:val="22"/>
        </w:rPr>
        <w:t xml:space="preserve"> veya yürütme kurulu</w:t>
      </w:r>
      <w:r w:rsidR="00194197" w:rsidRPr="00983CC9">
        <w:rPr>
          <w:noProof/>
          <w:sz w:val="22"/>
          <w:szCs w:val="22"/>
        </w:rPr>
        <w:t xml:space="preserve">, yarışmadan </w:t>
      </w:r>
      <w:r w:rsidR="00732158">
        <w:rPr>
          <w:noProof/>
          <w:sz w:val="22"/>
          <w:szCs w:val="22"/>
        </w:rPr>
        <w:t>yarım</w:t>
      </w:r>
      <w:r w:rsidR="00194197" w:rsidRPr="00983CC9">
        <w:rPr>
          <w:noProof/>
          <w:sz w:val="22"/>
          <w:szCs w:val="22"/>
        </w:rPr>
        <w:t xml:space="preserve"> saat önce yarışmada görevli jüriyi toplamak suretiyle şartname ve yarışma ile ilgili açıklama yapacak ve gerekli talimatları verecektir. İlgili belgeleri de</w:t>
      </w:r>
      <w:r w:rsidR="00612562" w:rsidRPr="00983CC9">
        <w:rPr>
          <w:noProof/>
          <w:sz w:val="22"/>
          <w:szCs w:val="22"/>
        </w:rPr>
        <w:t xml:space="preserve"> jürinin </w:t>
      </w:r>
      <w:r w:rsidR="003F5CE8" w:rsidRPr="00983CC9">
        <w:rPr>
          <w:noProof/>
          <w:sz w:val="22"/>
          <w:szCs w:val="22"/>
        </w:rPr>
        <w:t>başka</w:t>
      </w:r>
      <w:r w:rsidR="00194197" w:rsidRPr="00983CC9">
        <w:rPr>
          <w:noProof/>
          <w:sz w:val="22"/>
          <w:szCs w:val="22"/>
        </w:rPr>
        <w:t>n</w:t>
      </w:r>
      <w:r w:rsidR="005C71A3">
        <w:rPr>
          <w:noProof/>
          <w:sz w:val="22"/>
          <w:szCs w:val="22"/>
        </w:rPr>
        <w:t>ın</w:t>
      </w:r>
      <w:r w:rsidR="00194197" w:rsidRPr="00983CC9">
        <w:rPr>
          <w:noProof/>
          <w:sz w:val="22"/>
          <w:szCs w:val="22"/>
        </w:rPr>
        <w:t>a teslim edecektir.</w:t>
      </w:r>
    </w:p>
    <w:p w:rsidR="00A41BB8" w:rsidRPr="00983CC9" w:rsidRDefault="00A41BB8" w:rsidP="00983CC9">
      <w:pPr>
        <w:spacing w:line="312" w:lineRule="auto"/>
        <w:jc w:val="both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DEĞERLENDİRME </w:t>
      </w:r>
      <w:r w:rsidRPr="00BD6BFE">
        <w:rPr>
          <w:noProof/>
          <w:sz w:val="22"/>
          <w:szCs w:val="22"/>
        </w:rPr>
        <w:t>(Puanlama Durumu)</w:t>
      </w:r>
      <w:r w:rsidRPr="00BD6BFE">
        <w:rPr>
          <w:b/>
          <w:noProof/>
          <w:sz w:val="22"/>
          <w:szCs w:val="22"/>
        </w:rPr>
        <w:t xml:space="preserve">: </w:t>
      </w:r>
    </w:p>
    <w:p w:rsidR="00194197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 xml:space="preserve">Her jüri üyesi, öğrenciyi toplam 100 puan üzerinden değerlendirecek, </w:t>
      </w:r>
      <w:r w:rsidR="00A41BB8">
        <w:rPr>
          <w:noProof/>
          <w:sz w:val="22"/>
          <w:szCs w:val="22"/>
        </w:rPr>
        <w:t xml:space="preserve">en yüksek ve en düşük puanlar değerlendirmeye alınmayacak geriye kalan </w:t>
      </w:r>
      <w:r w:rsidRPr="00BD6BFE">
        <w:rPr>
          <w:noProof/>
          <w:sz w:val="22"/>
          <w:szCs w:val="22"/>
        </w:rPr>
        <w:t>her jürinin puanı ayrı ayrı toplanarak ortak puan belirlenecek, en</w:t>
      </w:r>
      <w:r w:rsidR="00A41BB8">
        <w:rPr>
          <w:noProof/>
          <w:sz w:val="22"/>
          <w:szCs w:val="22"/>
        </w:rPr>
        <w:t xml:space="preserve"> fazla puan 100x5=500 olacaktır.</w:t>
      </w:r>
    </w:p>
    <w:p w:rsidR="00EA7A36" w:rsidRPr="00BD6BFE" w:rsidRDefault="00EA7A36" w:rsidP="00194197">
      <w:pPr>
        <w:spacing w:line="312" w:lineRule="auto"/>
        <w:jc w:val="both"/>
        <w:rPr>
          <w:noProof/>
          <w:sz w:val="22"/>
          <w:szCs w:val="22"/>
        </w:rPr>
      </w:pPr>
    </w:p>
    <w:p w:rsidR="00194197" w:rsidRPr="005D7D12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Değerlendirme Kriterleri ve Puanlama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9"/>
        <w:gridCol w:w="2531"/>
      </w:tblGrid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Değerlendirme Kriterleri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Puan Değeri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Şiire hâkimiyet (Özgünlük, şiirin ruhuna uygunluk, ezber gücü)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25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7253D" w:rsidP="00A41BB8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Vurgu, T</w:t>
            </w:r>
            <w:r w:rsidRPr="00EB3D67">
              <w:rPr>
                <w:noProof/>
                <w:sz w:val="22"/>
                <w:szCs w:val="22"/>
              </w:rPr>
              <w:t>onlama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25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8748B1" w:rsidRPr="0017253D" w:rsidRDefault="0017253D" w:rsidP="0017253D">
            <w:pPr>
              <w:autoSpaceDE w:val="0"/>
              <w:autoSpaceDN w:val="0"/>
              <w:adjustRightInd w:val="0"/>
            </w:pPr>
            <w:r w:rsidRPr="0017253D">
              <w:rPr>
                <w:sz w:val="22"/>
                <w:szCs w:val="22"/>
              </w:rPr>
              <w:t>Şiiri Hissettirebilme</w:t>
            </w:r>
          </w:p>
        </w:tc>
        <w:tc>
          <w:tcPr>
            <w:tcW w:w="2531" w:type="dxa"/>
            <w:vAlign w:val="bottom"/>
          </w:tcPr>
          <w:p w:rsidR="00194197" w:rsidRPr="00EB3D67" w:rsidRDefault="0017253D" w:rsidP="007B299B">
            <w:pPr>
              <w:spacing w:line="312" w:lineRule="auto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="00194197"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A41BB8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 xml:space="preserve">Türkçeyi kullanma </w:t>
            </w:r>
            <w:r>
              <w:rPr>
                <w:noProof/>
                <w:sz w:val="22"/>
                <w:szCs w:val="22"/>
              </w:rPr>
              <w:t>,</w:t>
            </w:r>
            <w:r w:rsidR="00194197" w:rsidRPr="00EB3D67">
              <w:rPr>
                <w:noProof/>
                <w:sz w:val="22"/>
                <w:szCs w:val="22"/>
              </w:rPr>
              <w:t>Diksiyon (Telaffuz)</w:t>
            </w:r>
          </w:p>
        </w:tc>
        <w:tc>
          <w:tcPr>
            <w:tcW w:w="2531" w:type="dxa"/>
            <w:vAlign w:val="bottom"/>
          </w:tcPr>
          <w:p w:rsidR="00194197" w:rsidRPr="00EB3D67" w:rsidRDefault="00C20E5D" w:rsidP="007B299B">
            <w:pPr>
              <w:spacing w:line="312" w:lineRule="auto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17253D">
              <w:rPr>
                <w:noProof/>
                <w:sz w:val="22"/>
                <w:szCs w:val="22"/>
              </w:rPr>
              <w:t>0</w:t>
            </w:r>
            <w:r w:rsidR="00194197"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17253D" w:rsidRPr="00BD6BFE" w:rsidTr="007B299B">
        <w:tc>
          <w:tcPr>
            <w:tcW w:w="6649" w:type="dxa"/>
            <w:vAlign w:val="bottom"/>
          </w:tcPr>
          <w:p w:rsidR="0017253D" w:rsidRPr="00EB3D67" w:rsidRDefault="0017253D" w:rsidP="0017253D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Beden dili (Jest ve mimik)</w:t>
            </w:r>
            <w:r>
              <w:rPr>
                <w:noProof/>
                <w:sz w:val="22"/>
                <w:szCs w:val="22"/>
              </w:rPr>
              <w:t xml:space="preserve"> kullanımı</w:t>
            </w:r>
          </w:p>
        </w:tc>
        <w:tc>
          <w:tcPr>
            <w:tcW w:w="2531" w:type="dxa"/>
            <w:vAlign w:val="bottom"/>
          </w:tcPr>
          <w:p w:rsidR="0017253D" w:rsidRPr="00EB3D67" w:rsidRDefault="0017253D" w:rsidP="007B299B">
            <w:pPr>
              <w:spacing w:line="312" w:lineRule="auto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10 puan</w:t>
            </w:r>
          </w:p>
        </w:tc>
      </w:tr>
      <w:tr w:rsidR="0017253D" w:rsidRPr="00BD6BFE" w:rsidTr="007B299B">
        <w:tc>
          <w:tcPr>
            <w:tcW w:w="6649" w:type="dxa"/>
            <w:vAlign w:val="bottom"/>
          </w:tcPr>
          <w:p w:rsidR="0017253D" w:rsidRPr="00EB3D67" w:rsidRDefault="00C20E5D" w:rsidP="007B299B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Sahne Hakimiyeti</w:t>
            </w:r>
          </w:p>
        </w:tc>
        <w:tc>
          <w:tcPr>
            <w:tcW w:w="2531" w:type="dxa"/>
            <w:vAlign w:val="bottom"/>
          </w:tcPr>
          <w:p w:rsidR="0017253D" w:rsidRPr="00EB3D67" w:rsidRDefault="00C20E5D" w:rsidP="007B299B">
            <w:pPr>
              <w:spacing w:line="312" w:lineRule="auto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10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jc w:val="right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Toplam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100 puan</w:t>
            </w:r>
          </w:p>
        </w:tc>
      </w:tr>
    </w:tbl>
    <w:p w:rsidR="00EA7A36" w:rsidRDefault="00EA7A36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AÇIKLAMALAR:</w:t>
      </w:r>
      <w:r w:rsidRPr="00BD6BFE">
        <w:rPr>
          <w:noProof/>
          <w:sz w:val="22"/>
          <w:szCs w:val="22"/>
        </w:rPr>
        <w:t xml:space="preserve"> </w:t>
      </w:r>
    </w:p>
    <w:p w:rsidR="00194197" w:rsidRPr="00D01309" w:rsidRDefault="00516565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İstiklal Marşı y</w:t>
      </w:r>
      <w:r w:rsidR="00194197" w:rsidRPr="00D01309">
        <w:rPr>
          <w:noProof/>
          <w:sz w:val="22"/>
          <w:szCs w:val="22"/>
        </w:rPr>
        <w:t>arı</w:t>
      </w:r>
      <w:r w:rsidR="00194197">
        <w:rPr>
          <w:noProof/>
          <w:sz w:val="22"/>
          <w:szCs w:val="22"/>
        </w:rPr>
        <w:t>şma için seçilen öğrenci tarafından</w:t>
      </w:r>
      <w:r w:rsidR="00194197" w:rsidRPr="00D01309">
        <w:rPr>
          <w:noProof/>
          <w:sz w:val="22"/>
          <w:szCs w:val="22"/>
        </w:rPr>
        <w:t xml:space="preserve"> noksansız, ezbere okunacaktır.</w:t>
      </w:r>
    </w:p>
    <w:p w:rsidR="00194197" w:rsidRPr="00D01309" w:rsidRDefault="00A41BB8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Eksik okuma, i</w:t>
      </w:r>
      <w:r w:rsidR="00612562" w:rsidRPr="00D01309">
        <w:rPr>
          <w:noProof/>
          <w:sz w:val="22"/>
          <w:szCs w:val="22"/>
        </w:rPr>
        <w:t>lavede</w:t>
      </w:r>
      <w:r w:rsidR="00194197" w:rsidRPr="00D01309">
        <w:rPr>
          <w:noProof/>
          <w:sz w:val="22"/>
          <w:szCs w:val="22"/>
        </w:rPr>
        <w:t xml:space="preserve"> bulunma, tekrarlama veya yanlış okuma puan kaybına neden olacaktır.</w:t>
      </w:r>
    </w:p>
    <w:p w:rsidR="00067424" w:rsidRDefault="00A41BB8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İstiklal M</w:t>
      </w:r>
      <w:r w:rsidR="00612562">
        <w:rPr>
          <w:noProof/>
          <w:sz w:val="22"/>
          <w:szCs w:val="22"/>
        </w:rPr>
        <w:t>arşı</w:t>
      </w:r>
      <w:r>
        <w:rPr>
          <w:noProof/>
          <w:sz w:val="22"/>
          <w:szCs w:val="22"/>
        </w:rPr>
        <w:t>'</w:t>
      </w:r>
      <w:r w:rsidR="00612562">
        <w:rPr>
          <w:noProof/>
          <w:sz w:val="22"/>
          <w:szCs w:val="22"/>
        </w:rPr>
        <w:t xml:space="preserve">nın okunması esnasında </w:t>
      </w:r>
      <w:r w:rsidR="00E53035" w:rsidRPr="00E53035">
        <w:rPr>
          <w:b/>
          <w:noProof/>
          <w:sz w:val="22"/>
          <w:szCs w:val="22"/>
        </w:rPr>
        <w:t xml:space="preserve">isteyen okullar </w:t>
      </w:r>
      <w:r w:rsidR="00612562" w:rsidRPr="00E53035">
        <w:rPr>
          <w:b/>
          <w:noProof/>
          <w:sz w:val="22"/>
          <w:szCs w:val="22"/>
        </w:rPr>
        <w:t xml:space="preserve">fon müziği </w:t>
      </w:r>
      <w:r w:rsidR="00BB3B6C">
        <w:rPr>
          <w:b/>
          <w:noProof/>
          <w:sz w:val="22"/>
          <w:szCs w:val="22"/>
        </w:rPr>
        <w:t xml:space="preserve">ve slayt </w:t>
      </w:r>
      <w:r w:rsidR="00612562" w:rsidRPr="00E53035">
        <w:rPr>
          <w:b/>
          <w:noProof/>
          <w:sz w:val="22"/>
          <w:szCs w:val="22"/>
        </w:rPr>
        <w:t>kullanılabilecektir.</w:t>
      </w:r>
      <w:r w:rsidR="00BE54E0">
        <w:rPr>
          <w:b/>
          <w:noProof/>
          <w:sz w:val="22"/>
          <w:szCs w:val="22"/>
        </w:rPr>
        <w:t xml:space="preserve"> (Ancak kullanılacak slaytlarda okul ismi veya okula ait herhangi bir görüntü olmayacaktır.)</w:t>
      </w:r>
      <w:r w:rsidR="00067424">
        <w:rPr>
          <w:noProof/>
          <w:sz w:val="22"/>
          <w:szCs w:val="22"/>
        </w:rPr>
        <w:t xml:space="preserve"> Fon müziği ile okuyacak okulların en az </w:t>
      </w:r>
      <w:r w:rsidR="00516565">
        <w:rPr>
          <w:noProof/>
          <w:sz w:val="22"/>
          <w:szCs w:val="22"/>
        </w:rPr>
        <w:t>15</w:t>
      </w:r>
      <w:r w:rsidR="00067424">
        <w:rPr>
          <w:noProof/>
          <w:sz w:val="22"/>
          <w:szCs w:val="22"/>
        </w:rPr>
        <w:t xml:space="preserve"> dk</w:t>
      </w:r>
      <w:r w:rsidR="00516565">
        <w:rPr>
          <w:noProof/>
          <w:sz w:val="22"/>
          <w:szCs w:val="22"/>
        </w:rPr>
        <w:t>.</w:t>
      </w:r>
      <w:r w:rsidR="00067424">
        <w:rPr>
          <w:noProof/>
          <w:sz w:val="22"/>
          <w:szCs w:val="22"/>
        </w:rPr>
        <w:t xml:space="preserve"> önce fon müziklerini</w:t>
      </w:r>
      <w:r w:rsidR="00BB3B6C">
        <w:rPr>
          <w:noProof/>
          <w:sz w:val="22"/>
          <w:szCs w:val="22"/>
        </w:rPr>
        <w:t xml:space="preserve"> ve slaytlarını</w:t>
      </w:r>
      <w:r w:rsidR="0006742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sorumluya </w:t>
      </w:r>
      <w:r w:rsidR="00067424">
        <w:rPr>
          <w:noProof/>
          <w:sz w:val="22"/>
          <w:szCs w:val="22"/>
        </w:rPr>
        <w:t>vermeleri gerekmektedir.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Yarışmacı öğrenci; sade, aşırıya kaçmayan, öğrenciye yakışır, okuduğu şiire özgü serbest kıyafet giyebilir.</w:t>
      </w:r>
      <w:r w:rsidR="00E53035" w:rsidRPr="00E53035">
        <w:rPr>
          <w:b/>
          <w:noProof/>
          <w:sz w:val="22"/>
          <w:szCs w:val="22"/>
        </w:rPr>
        <w:t>İsteyen okullar sunuma uygun</w:t>
      </w:r>
      <w:r w:rsidR="009B779B">
        <w:rPr>
          <w:b/>
          <w:noProof/>
          <w:sz w:val="22"/>
          <w:szCs w:val="22"/>
        </w:rPr>
        <w:t xml:space="preserve"> (okuyanla birlikte beş öğrenciyi geçmeyecek şekilde)</w:t>
      </w:r>
      <w:r w:rsidR="00E53035" w:rsidRPr="00E53035">
        <w:rPr>
          <w:b/>
          <w:noProof/>
          <w:sz w:val="22"/>
          <w:szCs w:val="22"/>
        </w:rPr>
        <w:t xml:space="preserve"> gösteri çıkarabilirler.</w:t>
      </w:r>
      <w:r w:rsidRPr="00D01309">
        <w:rPr>
          <w:noProof/>
          <w:sz w:val="22"/>
          <w:szCs w:val="22"/>
        </w:rPr>
        <w:t xml:space="preserve"> </w:t>
      </w:r>
    </w:p>
    <w:p w:rsidR="00A41BB8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A41BB8">
        <w:rPr>
          <w:noProof/>
          <w:sz w:val="22"/>
          <w:szCs w:val="22"/>
        </w:rPr>
        <w:t xml:space="preserve">Yarışmacılar, yarışmanın başlama saatinden en az </w:t>
      </w:r>
      <w:r w:rsidR="009B779B">
        <w:rPr>
          <w:noProof/>
          <w:sz w:val="22"/>
          <w:szCs w:val="22"/>
        </w:rPr>
        <w:t>15</w:t>
      </w:r>
      <w:r w:rsidRPr="00A41BB8">
        <w:rPr>
          <w:noProof/>
          <w:sz w:val="22"/>
          <w:szCs w:val="22"/>
        </w:rPr>
        <w:t xml:space="preserve"> dakika önce yarışmanın yapılacağı salonda hazır bulunacaktır. </w:t>
      </w:r>
      <w:r w:rsidR="00612562" w:rsidRPr="00A41BB8">
        <w:rPr>
          <w:noProof/>
          <w:sz w:val="22"/>
          <w:szCs w:val="22"/>
        </w:rPr>
        <w:t>Yarışma saatinden ö</w:t>
      </w:r>
      <w:r w:rsidR="003F5CE8" w:rsidRPr="00A41BB8">
        <w:rPr>
          <w:noProof/>
          <w:sz w:val="22"/>
          <w:szCs w:val="22"/>
        </w:rPr>
        <w:t>n</w:t>
      </w:r>
      <w:r w:rsidR="00612562" w:rsidRPr="00A41BB8">
        <w:rPr>
          <w:noProof/>
          <w:sz w:val="22"/>
          <w:szCs w:val="22"/>
        </w:rPr>
        <w:t>ce sıralama kurası çekilecek, fon müzikler ayarlanabilecektir.</w:t>
      </w:r>
    </w:p>
    <w:p w:rsidR="00B5466B" w:rsidRPr="00B5466B" w:rsidRDefault="00B5466B" w:rsidP="00B5466B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Yarışma Faruk Öksüz Anadolu İmam Hatip Lisesi konferans salonunda yapılacaktır.</w:t>
      </w:r>
    </w:p>
    <w:p w:rsidR="00194197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A41BB8">
        <w:rPr>
          <w:noProof/>
          <w:sz w:val="22"/>
          <w:szCs w:val="22"/>
        </w:rPr>
        <w:t xml:space="preserve">Yarışma salonunun tertip düzeninden, </w:t>
      </w:r>
      <w:r w:rsidR="00E53035">
        <w:rPr>
          <w:noProof/>
          <w:sz w:val="22"/>
          <w:szCs w:val="22"/>
        </w:rPr>
        <w:t>ses sisteminden,</w:t>
      </w:r>
      <w:r w:rsidRPr="00A41BB8">
        <w:rPr>
          <w:noProof/>
          <w:sz w:val="22"/>
          <w:szCs w:val="22"/>
        </w:rPr>
        <w:t xml:space="preserve">görevlilerin ve yarışmacıların karşılanmasından </w:t>
      </w:r>
      <w:r w:rsidR="004D1C54">
        <w:rPr>
          <w:noProof/>
          <w:sz w:val="22"/>
          <w:szCs w:val="22"/>
        </w:rPr>
        <w:t>Fatih</w:t>
      </w:r>
      <w:r w:rsidR="00C21316" w:rsidRPr="00A41BB8">
        <w:rPr>
          <w:noProof/>
          <w:sz w:val="22"/>
          <w:szCs w:val="22"/>
        </w:rPr>
        <w:t xml:space="preserve"> Ortaokulu</w:t>
      </w:r>
      <w:r w:rsidR="00E53035">
        <w:rPr>
          <w:noProof/>
          <w:sz w:val="22"/>
          <w:szCs w:val="22"/>
        </w:rPr>
        <w:t xml:space="preserve"> ve Faruk Öksüz İmam Hatip Lisesi</w:t>
      </w:r>
      <w:r w:rsidR="00C21316" w:rsidRPr="00A41BB8">
        <w:rPr>
          <w:noProof/>
          <w:sz w:val="22"/>
          <w:szCs w:val="22"/>
        </w:rPr>
        <w:t xml:space="preserve"> </w:t>
      </w:r>
      <w:r w:rsidRPr="00A41BB8">
        <w:rPr>
          <w:noProof/>
          <w:sz w:val="22"/>
          <w:szCs w:val="22"/>
        </w:rPr>
        <w:t>Müdürlü</w:t>
      </w:r>
      <w:r w:rsidR="00E53035">
        <w:rPr>
          <w:noProof/>
          <w:sz w:val="22"/>
          <w:szCs w:val="22"/>
        </w:rPr>
        <w:t>kleri</w:t>
      </w:r>
      <w:r w:rsidRPr="00A41BB8">
        <w:rPr>
          <w:noProof/>
          <w:sz w:val="22"/>
          <w:szCs w:val="22"/>
        </w:rPr>
        <w:t xml:space="preserve"> sorumludur.</w:t>
      </w:r>
    </w:p>
    <w:p w:rsidR="00B5466B" w:rsidRDefault="00B5466B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Yarışmanın sunuculuğunu </w:t>
      </w:r>
      <w:r w:rsidR="004D1C54">
        <w:rPr>
          <w:noProof/>
          <w:sz w:val="22"/>
          <w:szCs w:val="22"/>
        </w:rPr>
        <w:t>Fatih</w:t>
      </w:r>
      <w:r>
        <w:rPr>
          <w:noProof/>
          <w:sz w:val="22"/>
          <w:szCs w:val="22"/>
        </w:rPr>
        <w:t xml:space="preserve"> Ortaokulu </w:t>
      </w:r>
      <w:r w:rsidR="00720ED3">
        <w:rPr>
          <w:noProof/>
          <w:sz w:val="22"/>
          <w:szCs w:val="22"/>
        </w:rPr>
        <w:t xml:space="preserve">Ali Kayhan KARAKAŞ </w:t>
      </w:r>
      <w:r>
        <w:rPr>
          <w:noProof/>
          <w:sz w:val="22"/>
          <w:szCs w:val="22"/>
        </w:rPr>
        <w:t>tarafından yapılacaktır.</w:t>
      </w:r>
    </w:p>
    <w:p w:rsidR="00333DE4" w:rsidRPr="00D01309" w:rsidRDefault="00333DE4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Yarışmada bilgisayar sistemleri ile ilgili iş ve işlemler Fatih Ortaokulu Bilişim Sistemleri öğretmeni İrfan TÜRKGÜLER tarafından yapılacaktır.</w:t>
      </w:r>
    </w:p>
    <w:p w:rsidR="00067424" w:rsidRDefault="00067424" w:rsidP="00D22BE2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Yürütme kurulu</w:t>
      </w:r>
      <w:r w:rsidR="003F5CE8">
        <w:rPr>
          <w:noProof/>
          <w:sz w:val="22"/>
          <w:szCs w:val="22"/>
        </w:rPr>
        <w:t>,</w:t>
      </w:r>
      <w:r w:rsidR="00323CD1">
        <w:rPr>
          <w:noProof/>
          <w:sz w:val="22"/>
          <w:szCs w:val="22"/>
        </w:rPr>
        <w:t xml:space="preserve"> F</w:t>
      </w:r>
      <w:r>
        <w:rPr>
          <w:noProof/>
          <w:sz w:val="22"/>
          <w:szCs w:val="22"/>
        </w:rPr>
        <w:t>inal yarışmasında hazır bulunur. Jüri içinde</w:t>
      </w:r>
      <w:r w:rsidR="003F5CE8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ve diğer ihtilaflı durumlarda yürütme kurulunun ver</w:t>
      </w:r>
      <w:r w:rsidR="00516565">
        <w:rPr>
          <w:noProof/>
          <w:sz w:val="22"/>
          <w:szCs w:val="22"/>
        </w:rPr>
        <w:t>e</w:t>
      </w:r>
      <w:r>
        <w:rPr>
          <w:noProof/>
          <w:sz w:val="22"/>
          <w:szCs w:val="22"/>
        </w:rPr>
        <w:t>ceği karar kesindir.</w:t>
      </w:r>
    </w:p>
    <w:p w:rsidR="00333DE4" w:rsidRDefault="00333DE4" w:rsidP="00333DE4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p w:rsidR="00194197" w:rsidRDefault="00067424" w:rsidP="00D22BE2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 w:rsidR="00357E2A">
        <w:rPr>
          <w:noProof/>
          <w:sz w:val="22"/>
          <w:szCs w:val="22"/>
        </w:rPr>
        <w:t>Yarışma</w:t>
      </w:r>
      <w:r w:rsidR="00194197" w:rsidRPr="00D01309">
        <w:rPr>
          <w:noProof/>
          <w:sz w:val="22"/>
          <w:szCs w:val="22"/>
        </w:rPr>
        <w:t>da ilk üçe giren öğrenc</w:t>
      </w:r>
      <w:r w:rsidR="00194197">
        <w:rPr>
          <w:noProof/>
          <w:sz w:val="22"/>
          <w:szCs w:val="22"/>
        </w:rPr>
        <w:t xml:space="preserve">iler, </w:t>
      </w:r>
      <w:r w:rsidR="00983CC9">
        <w:rPr>
          <w:noProof/>
          <w:sz w:val="22"/>
          <w:szCs w:val="22"/>
        </w:rPr>
        <w:t xml:space="preserve">ödüllendirilecek olup, </w:t>
      </w:r>
      <w:r w:rsidR="00E00C3F">
        <w:rPr>
          <w:noProof/>
          <w:sz w:val="22"/>
          <w:szCs w:val="22"/>
        </w:rPr>
        <w:t>her kategorinin birincileri</w:t>
      </w:r>
      <w:r w:rsidR="00987388">
        <w:rPr>
          <w:noProof/>
          <w:sz w:val="22"/>
          <w:szCs w:val="22"/>
        </w:rPr>
        <w:t>ne</w:t>
      </w:r>
      <w:r w:rsidR="00E00C3F">
        <w:rPr>
          <w:noProof/>
          <w:sz w:val="22"/>
          <w:szCs w:val="22"/>
        </w:rPr>
        <w:t xml:space="preserve"> </w:t>
      </w:r>
      <w:r w:rsidR="00E241ED" w:rsidRPr="00987388">
        <w:rPr>
          <w:b/>
          <w:noProof/>
          <w:sz w:val="22"/>
          <w:szCs w:val="22"/>
        </w:rPr>
        <w:t>50</w:t>
      </w:r>
      <w:r w:rsidR="00E00C3F">
        <w:rPr>
          <w:noProof/>
          <w:sz w:val="22"/>
          <w:szCs w:val="22"/>
        </w:rPr>
        <w:t xml:space="preserve"> </w:t>
      </w:r>
      <w:r w:rsidR="00987388" w:rsidRPr="00987388">
        <w:rPr>
          <w:b/>
          <w:noProof/>
          <w:sz w:val="22"/>
          <w:szCs w:val="22"/>
          <w:u w:val="single"/>
        </w:rPr>
        <w:t>TL</w:t>
      </w:r>
      <w:r w:rsidR="00BB3B6C" w:rsidRPr="00BB3B6C">
        <w:rPr>
          <w:b/>
          <w:noProof/>
          <w:sz w:val="22"/>
          <w:szCs w:val="22"/>
        </w:rPr>
        <w:t>+Kitap</w:t>
      </w:r>
      <w:r w:rsidR="00987388">
        <w:rPr>
          <w:noProof/>
          <w:sz w:val="22"/>
          <w:szCs w:val="22"/>
        </w:rPr>
        <w:t xml:space="preserve"> </w:t>
      </w:r>
      <w:r w:rsidR="00E00C3F">
        <w:rPr>
          <w:noProof/>
          <w:sz w:val="22"/>
          <w:szCs w:val="22"/>
        </w:rPr>
        <w:t>ikinciler</w:t>
      </w:r>
      <w:r w:rsidR="00987388">
        <w:rPr>
          <w:noProof/>
          <w:sz w:val="22"/>
          <w:szCs w:val="22"/>
        </w:rPr>
        <w:t>in</w:t>
      </w:r>
      <w:r w:rsidR="00E00C3F">
        <w:rPr>
          <w:noProof/>
          <w:sz w:val="22"/>
          <w:szCs w:val="22"/>
        </w:rPr>
        <w:t xml:space="preserve">e </w:t>
      </w:r>
      <w:r w:rsidR="00E241ED" w:rsidRPr="00987388">
        <w:rPr>
          <w:b/>
          <w:noProof/>
          <w:sz w:val="22"/>
          <w:szCs w:val="22"/>
        </w:rPr>
        <w:t xml:space="preserve">40 </w:t>
      </w:r>
      <w:r w:rsidR="00987388">
        <w:rPr>
          <w:b/>
          <w:noProof/>
          <w:sz w:val="22"/>
          <w:szCs w:val="22"/>
          <w:u w:val="single"/>
        </w:rPr>
        <w:t>TL</w:t>
      </w:r>
      <w:r w:rsidR="00E00C3F" w:rsidRPr="00E00C3F">
        <w:rPr>
          <w:b/>
          <w:noProof/>
          <w:sz w:val="22"/>
          <w:szCs w:val="22"/>
          <w:u w:val="single"/>
        </w:rPr>
        <w:t xml:space="preserve"> </w:t>
      </w:r>
      <w:r w:rsidR="00BB3B6C" w:rsidRPr="00BB3B6C">
        <w:rPr>
          <w:b/>
          <w:noProof/>
          <w:sz w:val="22"/>
          <w:szCs w:val="22"/>
        </w:rPr>
        <w:t>+Kitap</w:t>
      </w:r>
      <w:r w:rsidR="00BB3B6C">
        <w:rPr>
          <w:noProof/>
          <w:sz w:val="22"/>
          <w:szCs w:val="22"/>
        </w:rPr>
        <w:t xml:space="preserve"> </w:t>
      </w:r>
      <w:r w:rsidR="00E00C3F">
        <w:rPr>
          <w:noProof/>
          <w:sz w:val="22"/>
          <w:szCs w:val="22"/>
        </w:rPr>
        <w:t>üçüncüler</w:t>
      </w:r>
      <w:r w:rsidR="00987388">
        <w:rPr>
          <w:noProof/>
          <w:sz w:val="22"/>
          <w:szCs w:val="22"/>
        </w:rPr>
        <w:t>i ise</w:t>
      </w:r>
      <w:r w:rsidR="00E00C3F">
        <w:rPr>
          <w:noProof/>
          <w:sz w:val="22"/>
          <w:szCs w:val="22"/>
        </w:rPr>
        <w:t xml:space="preserve"> </w:t>
      </w:r>
      <w:r w:rsidR="00E241ED" w:rsidRPr="00987388">
        <w:rPr>
          <w:b/>
          <w:noProof/>
          <w:sz w:val="22"/>
          <w:szCs w:val="22"/>
        </w:rPr>
        <w:t>3</w:t>
      </w:r>
      <w:r w:rsidR="00E00C3F" w:rsidRPr="00987388">
        <w:rPr>
          <w:b/>
          <w:noProof/>
          <w:sz w:val="22"/>
          <w:szCs w:val="22"/>
          <w:u w:val="single"/>
        </w:rPr>
        <w:t xml:space="preserve">0 </w:t>
      </w:r>
      <w:r w:rsidR="00987388">
        <w:rPr>
          <w:b/>
          <w:noProof/>
          <w:sz w:val="22"/>
          <w:szCs w:val="22"/>
          <w:u w:val="single"/>
        </w:rPr>
        <w:t>TL</w:t>
      </w:r>
      <w:r w:rsidR="00BB3B6C" w:rsidRPr="00BB3B6C">
        <w:rPr>
          <w:b/>
          <w:noProof/>
          <w:sz w:val="22"/>
          <w:szCs w:val="22"/>
        </w:rPr>
        <w:t>+Kitap</w:t>
      </w:r>
      <w:r w:rsidR="00BB3B6C">
        <w:rPr>
          <w:b/>
          <w:noProof/>
          <w:sz w:val="22"/>
          <w:szCs w:val="22"/>
        </w:rPr>
        <w:t xml:space="preserve"> </w:t>
      </w:r>
      <w:r w:rsidR="00BB3B6C">
        <w:rPr>
          <w:b/>
          <w:noProof/>
          <w:sz w:val="22"/>
          <w:szCs w:val="22"/>
          <w:u w:val="single"/>
        </w:rPr>
        <w:t xml:space="preserve"> </w:t>
      </w:r>
      <w:r w:rsidR="00E00C3F">
        <w:rPr>
          <w:noProof/>
          <w:sz w:val="22"/>
          <w:szCs w:val="22"/>
        </w:rPr>
        <w:t>ile ödüllendirilecekleridir.</w:t>
      </w:r>
      <w:r w:rsidR="00EA7A36">
        <w:rPr>
          <w:noProof/>
          <w:sz w:val="22"/>
          <w:szCs w:val="22"/>
        </w:rPr>
        <w:t xml:space="preserve"> </w:t>
      </w:r>
      <w:r w:rsidR="00EA3238">
        <w:rPr>
          <w:noProof/>
          <w:sz w:val="22"/>
          <w:szCs w:val="22"/>
        </w:rPr>
        <w:t xml:space="preserve">Dereceye girenlerin ödülleri </w:t>
      </w:r>
      <w:r w:rsidR="004D1C54">
        <w:rPr>
          <w:noProof/>
          <w:sz w:val="22"/>
          <w:szCs w:val="22"/>
        </w:rPr>
        <w:t>12</w:t>
      </w:r>
      <w:r w:rsidR="00516565">
        <w:rPr>
          <w:noProof/>
          <w:sz w:val="22"/>
          <w:szCs w:val="22"/>
        </w:rPr>
        <w:t xml:space="preserve"> Mart </w:t>
      </w:r>
      <w:r w:rsidR="004D1C54">
        <w:rPr>
          <w:noProof/>
          <w:sz w:val="22"/>
          <w:szCs w:val="22"/>
        </w:rPr>
        <w:t xml:space="preserve">2018 </w:t>
      </w:r>
      <w:r w:rsidR="00516565">
        <w:rPr>
          <w:noProof/>
          <w:sz w:val="22"/>
          <w:szCs w:val="22"/>
        </w:rPr>
        <w:t>Paz</w:t>
      </w:r>
      <w:r w:rsidR="004D1C54">
        <w:rPr>
          <w:noProof/>
          <w:sz w:val="22"/>
          <w:szCs w:val="22"/>
        </w:rPr>
        <w:t>a</w:t>
      </w:r>
      <w:r w:rsidR="00516565">
        <w:rPr>
          <w:noProof/>
          <w:sz w:val="22"/>
          <w:szCs w:val="22"/>
        </w:rPr>
        <w:t xml:space="preserve">rtesi günü saat 10:00 'da yapılacak olan </w:t>
      </w:r>
      <w:r w:rsidR="00EA3238">
        <w:rPr>
          <w:noProof/>
          <w:sz w:val="22"/>
          <w:szCs w:val="22"/>
        </w:rPr>
        <w:t>ilçe programında verilecektir.</w:t>
      </w:r>
      <w:r w:rsidR="004D1C54">
        <w:rPr>
          <w:noProof/>
          <w:sz w:val="22"/>
          <w:szCs w:val="22"/>
        </w:rPr>
        <w:t>Ödül alacak ö</w:t>
      </w:r>
      <w:r w:rsidR="00EA3238">
        <w:rPr>
          <w:noProof/>
          <w:sz w:val="22"/>
          <w:szCs w:val="22"/>
        </w:rPr>
        <w:t>ğrencilerin ilçe programına katılımından okul müdürlüğü sorumludur.</w:t>
      </w:r>
    </w:p>
    <w:p w:rsidR="00333DE4" w:rsidRPr="00D22BE2" w:rsidRDefault="00333DE4" w:rsidP="00333DE4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p w:rsidR="00EA7A36" w:rsidRPr="00333DE4" w:rsidRDefault="00194197" w:rsidP="00EA7A36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Bu şartnamede belirtilen hususları yer, zaman, şahıs olarak (gerektiğinde tüm şartları) İl</w:t>
      </w:r>
      <w:r>
        <w:rPr>
          <w:noProof/>
          <w:sz w:val="22"/>
          <w:szCs w:val="22"/>
        </w:rPr>
        <w:t>çe</w:t>
      </w:r>
      <w:r w:rsidRPr="00BD6BF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Müdürlüğü değiştirme </w:t>
      </w:r>
      <w:r>
        <w:rPr>
          <w:noProof/>
          <w:sz w:val="22"/>
          <w:szCs w:val="22"/>
        </w:rPr>
        <w:t xml:space="preserve">ve kaldırma </w:t>
      </w:r>
      <w:r w:rsidRPr="00BD6BFE">
        <w:rPr>
          <w:noProof/>
          <w:sz w:val="22"/>
          <w:szCs w:val="22"/>
        </w:rPr>
        <w:t>yetkisine sahiptir.</w:t>
      </w:r>
    </w:p>
    <w:p w:rsidR="00EA7A36" w:rsidRPr="00EA7A36" w:rsidRDefault="00EA7A36" w:rsidP="00EA7A36">
      <w:pPr>
        <w:spacing w:line="312" w:lineRule="auto"/>
        <w:jc w:val="both"/>
        <w:rPr>
          <w:noProof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519"/>
        <w:tblW w:w="0" w:type="auto"/>
        <w:tblLook w:val="04A0"/>
      </w:tblPr>
      <w:tblGrid>
        <w:gridCol w:w="3510"/>
        <w:gridCol w:w="4429"/>
      </w:tblGrid>
      <w:tr w:rsidR="00983CC9" w:rsidTr="00983CC9">
        <w:trPr>
          <w:trHeight w:val="294"/>
        </w:trPr>
        <w:tc>
          <w:tcPr>
            <w:tcW w:w="3510" w:type="dxa"/>
          </w:tcPr>
          <w:p w:rsidR="00983CC9" w:rsidRPr="00A77808" w:rsidRDefault="00983CC9" w:rsidP="00983CC9">
            <w:pPr>
              <w:rPr>
                <w:b/>
              </w:rPr>
            </w:pPr>
            <w:r w:rsidRPr="00A77808">
              <w:rPr>
                <w:b/>
              </w:rPr>
              <w:t>Yapılacak İşlemler</w:t>
            </w:r>
          </w:p>
        </w:tc>
        <w:tc>
          <w:tcPr>
            <w:tcW w:w="4429" w:type="dxa"/>
          </w:tcPr>
          <w:p w:rsidR="00983CC9" w:rsidRPr="00A77808" w:rsidRDefault="00983CC9" w:rsidP="00983CC9">
            <w:pPr>
              <w:rPr>
                <w:b/>
              </w:rPr>
            </w:pPr>
            <w:r w:rsidRPr="00A77808">
              <w:rPr>
                <w:b/>
              </w:rPr>
              <w:t>T</w:t>
            </w:r>
            <w:r>
              <w:rPr>
                <w:b/>
              </w:rPr>
              <w:t>arih ve Saatleri</w:t>
            </w:r>
          </w:p>
        </w:tc>
      </w:tr>
      <w:tr w:rsidR="00720ED3" w:rsidTr="00983CC9">
        <w:trPr>
          <w:trHeight w:val="294"/>
        </w:trPr>
        <w:tc>
          <w:tcPr>
            <w:tcW w:w="3510" w:type="dxa"/>
          </w:tcPr>
          <w:p w:rsidR="00720ED3" w:rsidRPr="00A77808" w:rsidRDefault="00720ED3" w:rsidP="00983CC9">
            <w:pPr>
              <w:rPr>
                <w:b/>
              </w:rPr>
            </w:pPr>
            <w:r>
              <w:rPr>
                <w:b/>
              </w:rPr>
              <w:t>Yarışmanın Duyurulması</w:t>
            </w:r>
          </w:p>
        </w:tc>
        <w:tc>
          <w:tcPr>
            <w:tcW w:w="4429" w:type="dxa"/>
          </w:tcPr>
          <w:p w:rsidR="00720ED3" w:rsidRPr="00A77808" w:rsidRDefault="00720ED3" w:rsidP="00983CC9">
            <w:pPr>
              <w:rPr>
                <w:b/>
              </w:rPr>
            </w:pPr>
            <w:r>
              <w:rPr>
                <w:b/>
              </w:rPr>
              <w:t>13/02/2018</w:t>
            </w:r>
          </w:p>
        </w:tc>
      </w:tr>
      <w:tr w:rsidR="00983CC9" w:rsidTr="00983CC9">
        <w:trPr>
          <w:trHeight w:val="294"/>
        </w:trPr>
        <w:tc>
          <w:tcPr>
            <w:tcW w:w="3510" w:type="dxa"/>
          </w:tcPr>
          <w:p w:rsidR="00983CC9" w:rsidRPr="00A77808" w:rsidRDefault="00983CC9" w:rsidP="00983CC9">
            <w:pPr>
              <w:rPr>
                <w:b/>
              </w:rPr>
            </w:pPr>
            <w:r w:rsidRPr="00A77808">
              <w:rPr>
                <w:b/>
              </w:rPr>
              <w:t xml:space="preserve">Okul Birincilerinin </w:t>
            </w:r>
            <w:r w:rsidR="00C20E5D">
              <w:rPr>
                <w:b/>
              </w:rPr>
              <w:t xml:space="preserve">Resmi Yazı İle İlçe </w:t>
            </w:r>
            <w:proofErr w:type="spellStart"/>
            <w:r w:rsidR="00C20E5D">
              <w:rPr>
                <w:b/>
              </w:rPr>
              <w:t>MEM'ne</w:t>
            </w:r>
            <w:proofErr w:type="spellEnd"/>
            <w:r w:rsidR="00C20E5D">
              <w:rPr>
                <w:b/>
              </w:rPr>
              <w:t xml:space="preserve"> </w:t>
            </w:r>
            <w:r w:rsidRPr="00A77808">
              <w:rPr>
                <w:b/>
              </w:rPr>
              <w:t>Bildirilmesi</w:t>
            </w:r>
          </w:p>
        </w:tc>
        <w:tc>
          <w:tcPr>
            <w:tcW w:w="4429" w:type="dxa"/>
          </w:tcPr>
          <w:p w:rsidR="00983CC9" w:rsidRPr="00A77808" w:rsidRDefault="001D424E" w:rsidP="00C20E5D">
            <w:pPr>
              <w:rPr>
                <w:b/>
              </w:rPr>
            </w:pPr>
            <w:r>
              <w:rPr>
                <w:b/>
              </w:rPr>
              <w:t>0</w:t>
            </w:r>
            <w:r w:rsidR="00C20E5D">
              <w:rPr>
                <w:b/>
              </w:rPr>
              <w:t>5</w:t>
            </w:r>
            <w:r>
              <w:rPr>
                <w:b/>
              </w:rPr>
              <w:t>/03</w:t>
            </w:r>
            <w:r w:rsidR="00C20E5D">
              <w:rPr>
                <w:b/>
              </w:rPr>
              <w:t>/2018</w:t>
            </w:r>
            <w:r w:rsidR="00983CC9" w:rsidRPr="00A77808">
              <w:rPr>
                <w:b/>
              </w:rPr>
              <w:t xml:space="preserve"> </w:t>
            </w:r>
            <w:r w:rsidR="00C20E5D">
              <w:rPr>
                <w:b/>
              </w:rPr>
              <w:t xml:space="preserve"> saat 17:0</w:t>
            </w:r>
            <w:r w:rsidR="00987388">
              <w:rPr>
                <w:b/>
              </w:rPr>
              <w:t>0'a</w:t>
            </w:r>
            <w:r w:rsidR="00983CC9">
              <w:rPr>
                <w:b/>
              </w:rPr>
              <w:t xml:space="preserve"> kadar</w:t>
            </w:r>
          </w:p>
        </w:tc>
      </w:tr>
      <w:tr w:rsidR="00983CC9" w:rsidTr="00983CC9">
        <w:trPr>
          <w:trHeight w:val="310"/>
        </w:trPr>
        <w:tc>
          <w:tcPr>
            <w:tcW w:w="3510" w:type="dxa"/>
          </w:tcPr>
          <w:p w:rsidR="00983CC9" w:rsidRPr="00A77808" w:rsidRDefault="00983CC9" w:rsidP="00983CC9">
            <w:pPr>
              <w:rPr>
                <w:b/>
              </w:rPr>
            </w:pPr>
            <w:r>
              <w:rPr>
                <w:b/>
              </w:rPr>
              <w:t xml:space="preserve">İlkokulların </w:t>
            </w:r>
            <w:r w:rsidRPr="00A77808">
              <w:rPr>
                <w:b/>
              </w:rPr>
              <w:t>Y</w:t>
            </w:r>
            <w:r>
              <w:rPr>
                <w:b/>
              </w:rPr>
              <w:t>arışması</w:t>
            </w:r>
          </w:p>
        </w:tc>
        <w:tc>
          <w:tcPr>
            <w:tcW w:w="4429" w:type="dxa"/>
          </w:tcPr>
          <w:p w:rsidR="00983CC9" w:rsidRPr="00A77808" w:rsidRDefault="00A94C55" w:rsidP="00987388">
            <w:pPr>
              <w:rPr>
                <w:b/>
              </w:rPr>
            </w:pPr>
            <w:r>
              <w:rPr>
                <w:b/>
              </w:rPr>
              <w:t>0</w:t>
            </w:r>
            <w:r w:rsidR="001D424E">
              <w:rPr>
                <w:b/>
              </w:rPr>
              <w:t>7</w:t>
            </w:r>
            <w:r w:rsidR="00C20E5D">
              <w:rPr>
                <w:b/>
              </w:rPr>
              <w:t>/03/2018</w:t>
            </w:r>
            <w:r w:rsidR="00983CC9">
              <w:rPr>
                <w:b/>
              </w:rPr>
              <w:t xml:space="preserve">  saat </w:t>
            </w:r>
            <w:r w:rsidR="00987388">
              <w:rPr>
                <w:b/>
              </w:rPr>
              <w:t>09:3</w:t>
            </w:r>
            <w:r w:rsidR="00983CC9" w:rsidRPr="00A77808">
              <w:rPr>
                <w:b/>
              </w:rPr>
              <w:t>0</w:t>
            </w:r>
          </w:p>
        </w:tc>
      </w:tr>
      <w:tr w:rsidR="00983CC9" w:rsidTr="00983CC9">
        <w:trPr>
          <w:trHeight w:val="310"/>
        </w:trPr>
        <w:tc>
          <w:tcPr>
            <w:tcW w:w="3510" w:type="dxa"/>
          </w:tcPr>
          <w:p w:rsidR="00983CC9" w:rsidRPr="00A77808" w:rsidRDefault="00983CC9" w:rsidP="00983CC9">
            <w:pPr>
              <w:rPr>
                <w:b/>
              </w:rPr>
            </w:pPr>
            <w:r>
              <w:rPr>
                <w:b/>
              </w:rPr>
              <w:t>Ortaokulların Yarışması</w:t>
            </w:r>
          </w:p>
        </w:tc>
        <w:tc>
          <w:tcPr>
            <w:tcW w:w="4429" w:type="dxa"/>
          </w:tcPr>
          <w:p w:rsidR="00983CC9" w:rsidRPr="00A77808" w:rsidRDefault="001D424E" w:rsidP="00983CC9">
            <w:pPr>
              <w:rPr>
                <w:b/>
              </w:rPr>
            </w:pPr>
            <w:r>
              <w:rPr>
                <w:b/>
              </w:rPr>
              <w:t>07</w:t>
            </w:r>
            <w:r w:rsidR="00A94C55">
              <w:rPr>
                <w:b/>
              </w:rPr>
              <w:t>/03/201</w:t>
            </w:r>
            <w:r w:rsidR="00C20E5D">
              <w:rPr>
                <w:b/>
              </w:rPr>
              <w:t>8</w:t>
            </w:r>
            <w:r w:rsidR="00983CC9">
              <w:t xml:space="preserve"> </w:t>
            </w:r>
            <w:r w:rsidR="00983CC9">
              <w:rPr>
                <w:b/>
              </w:rPr>
              <w:t xml:space="preserve">saat </w:t>
            </w:r>
            <w:r w:rsidR="00987388">
              <w:rPr>
                <w:b/>
              </w:rPr>
              <w:t xml:space="preserve"> </w:t>
            </w:r>
            <w:r w:rsidR="00983CC9">
              <w:rPr>
                <w:b/>
              </w:rPr>
              <w:t>13</w:t>
            </w:r>
            <w:r w:rsidR="00983CC9" w:rsidRPr="00067424">
              <w:rPr>
                <w:b/>
              </w:rPr>
              <w:t>:</w:t>
            </w:r>
            <w:r w:rsidR="00987388">
              <w:rPr>
                <w:b/>
              </w:rPr>
              <w:t>30</w:t>
            </w:r>
          </w:p>
        </w:tc>
      </w:tr>
    </w:tbl>
    <w:p w:rsidR="00194197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Bu şartnameyi İl</w:t>
      </w:r>
      <w:r>
        <w:rPr>
          <w:noProof/>
          <w:sz w:val="22"/>
          <w:szCs w:val="22"/>
        </w:rPr>
        <w:t>çe</w:t>
      </w:r>
      <w:r w:rsidRPr="00BD6BF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Müdürlüğü yürütür.</w:t>
      </w:r>
    </w:p>
    <w:p w:rsidR="009E65F8" w:rsidRDefault="009E65F8"/>
    <w:p w:rsidR="00067424" w:rsidRDefault="00067424"/>
    <w:p w:rsidR="00983CC9" w:rsidRDefault="00983CC9"/>
    <w:p w:rsidR="00067424" w:rsidRDefault="00067424"/>
    <w:p w:rsidR="00067424" w:rsidRDefault="00067424"/>
    <w:p w:rsidR="00067424" w:rsidRDefault="00067424"/>
    <w:p w:rsidR="00A41BB8" w:rsidRDefault="00A5403B" w:rsidP="00A5403B">
      <w:pPr>
        <w:spacing w:line="312" w:lineRule="auto"/>
        <w:jc w:val="center"/>
        <w:rPr>
          <w:noProof/>
        </w:rPr>
      </w:pPr>
      <w:r>
        <w:rPr>
          <w:noProof/>
        </w:rPr>
        <w:br/>
        <w:t xml:space="preserve">                                                    </w:t>
      </w:r>
    </w:p>
    <w:p w:rsidR="00A5403B" w:rsidRDefault="00A5403B" w:rsidP="00A5403B">
      <w:pPr>
        <w:spacing w:line="312" w:lineRule="auto"/>
        <w:jc w:val="center"/>
        <w:rPr>
          <w:noProof/>
        </w:rPr>
      </w:pPr>
      <w:r>
        <w:rPr>
          <w:noProof/>
        </w:rPr>
        <w:t xml:space="preserve">                                                                     </w:t>
      </w:r>
      <w:r>
        <w:rPr>
          <w:noProof/>
        </w:rPr>
        <w:br/>
        <w:t xml:space="preserve">                                                                                                                     </w:t>
      </w:r>
      <w:r w:rsidR="00EA7A36">
        <w:rPr>
          <w:noProof/>
        </w:rPr>
        <w:t xml:space="preserve">        Turgut KARAKIŞ</w:t>
      </w: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  <w:r>
        <w:rPr>
          <w:noProof/>
        </w:rPr>
        <w:t xml:space="preserve">                                                                                                                              </w:t>
      </w:r>
      <w:r w:rsidR="00EA7A36">
        <w:rPr>
          <w:noProof/>
        </w:rPr>
        <w:t xml:space="preserve"> İlçe Milli Eğitim</w:t>
      </w:r>
      <w:r w:rsidR="00A5403B" w:rsidRPr="00A5403B">
        <w:rPr>
          <w:noProof/>
        </w:rPr>
        <w:t xml:space="preserve"> Müdürü </w:t>
      </w:r>
      <w:r w:rsidR="00627576" w:rsidRPr="00A5403B">
        <w:rPr>
          <w:noProof/>
        </w:rPr>
        <w:br/>
      </w: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Default="0017253D" w:rsidP="0017253D">
      <w:pPr>
        <w:autoSpaceDE w:val="0"/>
        <w:autoSpaceDN w:val="0"/>
        <w:adjustRightInd w:val="0"/>
        <w:rPr>
          <w:b/>
          <w:i/>
          <w:iCs/>
        </w:rPr>
      </w:pPr>
    </w:p>
    <w:p w:rsidR="00140BDE" w:rsidRDefault="00140BDE" w:rsidP="0017253D">
      <w:pPr>
        <w:autoSpaceDE w:val="0"/>
        <w:autoSpaceDN w:val="0"/>
        <w:adjustRightInd w:val="0"/>
        <w:rPr>
          <w:b/>
          <w:i/>
          <w:iCs/>
        </w:rPr>
      </w:pPr>
    </w:p>
    <w:p w:rsidR="00140BDE" w:rsidRDefault="00140BDE" w:rsidP="0017253D">
      <w:pPr>
        <w:autoSpaceDE w:val="0"/>
        <w:autoSpaceDN w:val="0"/>
        <w:adjustRightInd w:val="0"/>
        <w:rPr>
          <w:b/>
          <w:i/>
          <w:iCs/>
        </w:rPr>
      </w:pPr>
    </w:p>
    <w:p w:rsidR="00140BDE" w:rsidRDefault="00140BDE" w:rsidP="0017253D">
      <w:pPr>
        <w:autoSpaceDE w:val="0"/>
        <w:autoSpaceDN w:val="0"/>
        <w:adjustRightInd w:val="0"/>
        <w:rPr>
          <w:b/>
          <w:i/>
          <w:iCs/>
        </w:rPr>
      </w:pPr>
    </w:p>
    <w:p w:rsidR="0017253D" w:rsidRPr="00F249DB" w:rsidRDefault="0017253D" w:rsidP="0017253D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Ek:1</w:t>
      </w:r>
    </w:p>
    <w:p w:rsidR="0017253D" w:rsidRPr="00F249DB" w:rsidRDefault="0017253D" w:rsidP="0017253D">
      <w:pPr>
        <w:autoSpaceDE w:val="0"/>
        <w:autoSpaceDN w:val="0"/>
        <w:adjustRightInd w:val="0"/>
        <w:rPr>
          <w:b/>
        </w:rPr>
      </w:pPr>
      <w:r w:rsidRPr="00F249DB">
        <w:rPr>
          <w:b/>
        </w:rPr>
        <w:t>Final Puan Cetveli Sonuç Formu:</w:t>
      </w:r>
    </w:p>
    <w:p w:rsidR="0017253D" w:rsidRPr="00751595" w:rsidRDefault="0017253D" w:rsidP="0017253D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385"/>
        <w:gridCol w:w="1418"/>
        <w:gridCol w:w="1134"/>
        <w:gridCol w:w="1559"/>
        <w:gridCol w:w="1134"/>
        <w:gridCol w:w="1134"/>
        <w:gridCol w:w="992"/>
        <w:gridCol w:w="992"/>
      </w:tblGrid>
      <w:tr w:rsidR="0017253D" w:rsidRPr="00E95D0F" w:rsidTr="0017253D">
        <w:trPr>
          <w:trHeight w:val="1811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sz w:val="20"/>
                <w:szCs w:val="20"/>
              </w:rPr>
              <w:t>Sıra No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sz w:val="20"/>
                <w:szCs w:val="20"/>
              </w:rPr>
              <w:t>Öğrencinin</w:t>
            </w:r>
          </w:p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sz w:val="20"/>
                <w:szCs w:val="20"/>
              </w:rPr>
              <w:t>Adı Soyadı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53D" w:rsidRDefault="0017253D" w:rsidP="006F4727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Şiire hâkimiyet (Özgünlük, şiirin ruhuna uygunluk, ezber gücü)</w:t>
            </w:r>
          </w:p>
          <w:p w:rsidR="0017253D" w:rsidRPr="0017253D" w:rsidRDefault="0017253D" w:rsidP="006F47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53D">
              <w:rPr>
                <w:b/>
                <w:sz w:val="20"/>
                <w:szCs w:val="20"/>
              </w:rPr>
              <w:t>25</w:t>
            </w:r>
          </w:p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53D">
              <w:rPr>
                <w:b/>
                <w:sz w:val="20"/>
                <w:szCs w:val="20"/>
              </w:rPr>
              <w:t>Puan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17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sz w:val="20"/>
                <w:szCs w:val="20"/>
              </w:rPr>
              <w:t>Vurgu-</w:t>
            </w:r>
          </w:p>
          <w:p w:rsidR="0017253D" w:rsidRDefault="0017253D" w:rsidP="0017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sz w:val="20"/>
                <w:szCs w:val="20"/>
              </w:rPr>
              <w:t>Tonlama</w:t>
            </w:r>
          </w:p>
          <w:p w:rsidR="0017253D" w:rsidRPr="00E95D0F" w:rsidRDefault="0017253D" w:rsidP="0017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253D" w:rsidRDefault="0017253D" w:rsidP="001725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7253D" w:rsidRDefault="0017253D" w:rsidP="001725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7253D" w:rsidRPr="0017253D" w:rsidRDefault="0017253D" w:rsidP="001725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53D">
              <w:rPr>
                <w:b/>
                <w:sz w:val="20"/>
                <w:szCs w:val="20"/>
              </w:rPr>
              <w:t xml:space="preserve">25 Puan </w:t>
            </w:r>
          </w:p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17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sz w:val="20"/>
                <w:szCs w:val="20"/>
              </w:rPr>
              <w:t>Şiiri</w:t>
            </w:r>
          </w:p>
          <w:p w:rsidR="0017253D" w:rsidRDefault="0017253D" w:rsidP="0017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sz w:val="20"/>
                <w:szCs w:val="20"/>
              </w:rPr>
              <w:t xml:space="preserve">Hissettirebilme </w:t>
            </w:r>
          </w:p>
          <w:p w:rsidR="0017253D" w:rsidRDefault="0017253D" w:rsidP="0017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0E5D" w:rsidRDefault="00C20E5D" w:rsidP="001725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7253D" w:rsidRPr="0017253D" w:rsidRDefault="0017253D" w:rsidP="001725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53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253D">
              <w:rPr>
                <w:b/>
                <w:sz w:val="20"/>
                <w:szCs w:val="20"/>
              </w:rPr>
              <w:t xml:space="preserve">Puan </w:t>
            </w:r>
          </w:p>
          <w:p w:rsidR="0017253D" w:rsidRPr="00E95D0F" w:rsidRDefault="0017253D" w:rsidP="0017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Türkçeyi </w:t>
            </w:r>
            <w:proofErr w:type="spellStart"/>
            <w:r>
              <w:rPr>
                <w:sz w:val="20"/>
                <w:szCs w:val="20"/>
              </w:rPr>
              <w:t>Kullanma</w:t>
            </w:r>
            <w:r w:rsidRPr="00E95D0F">
              <w:rPr>
                <w:sz w:val="20"/>
                <w:szCs w:val="20"/>
              </w:rPr>
              <w:t>Diksiyon</w:t>
            </w:r>
            <w:proofErr w:type="spellEnd"/>
          </w:p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sz w:val="20"/>
                <w:szCs w:val="20"/>
              </w:rPr>
              <w:t>(Telaffuz)</w:t>
            </w:r>
          </w:p>
          <w:p w:rsidR="0017253D" w:rsidRDefault="0017253D" w:rsidP="006F4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253D" w:rsidRPr="0017253D" w:rsidRDefault="0017253D" w:rsidP="006F47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53D">
              <w:rPr>
                <w:b/>
                <w:sz w:val="20"/>
                <w:szCs w:val="20"/>
              </w:rPr>
              <w:t>10 Puan</w:t>
            </w:r>
          </w:p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17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sz w:val="20"/>
                <w:szCs w:val="20"/>
              </w:rPr>
              <w:t>Beden Dili (Jest ve</w:t>
            </w:r>
          </w:p>
          <w:p w:rsidR="0017253D" w:rsidRPr="00E95D0F" w:rsidRDefault="0017253D" w:rsidP="0017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sz w:val="20"/>
                <w:szCs w:val="20"/>
              </w:rPr>
              <w:t>Mimik</w:t>
            </w:r>
          </w:p>
          <w:p w:rsidR="0017253D" w:rsidRPr="00E95D0F" w:rsidRDefault="0017253D" w:rsidP="0017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sz w:val="20"/>
                <w:szCs w:val="20"/>
              </w:rPr>
              <w:t>Kullanımı)</w:t>
            </w:r>
          </w:p>
          <w:p w:rsidR="0017253D" w:rsidRPr="0017253D" w:rsidRDefault="0017253D" w:rsidP="001725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53D">
              <w:rPr>
                <w:b/>
                <w:sz w:val="20"/>
                <w:szCs w:val="20"/>
              </w:rPr>
              <w:t>10 Puan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sz w:val="20"/>
                <w:szCs w:val="20"/>
              </w:rPr>
              <w:t>Sahne</w:t>
            </w:r>
          </w:p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sz w:val="20"/>
                <w:szCs w:val="20"/>
              </w:rPr>
              <w:t>Hakimiyeti</w:t>
            </w:r>
          </w:p>
          <w:p w:rsidR="0017253D" w:rsidRPr="0017253D" w:rsidRDefault="0017253D" w:rsidP="006F47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53D">
              <w:rPr>
                <w:b/>
                <w:sz w:val="20"/>
                <w:szCs w:val="20"/>
              </w:rPr>
              <w:t>10 Puan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95D0F">
              <w:rPr>
                <w:b/>
                <w:bCs/>
                <w:i/>
                <w:iCs/>
              </w:rPr>
              <w:t>Toplam</w:t>
            </w:r>
          </w:p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D0F">
              <w:rPr>
                <w:b/>
                <w:bCs/>
                <w:i/>
                <w:iCs/>
              </w:rPr>
              <w:t>Puan</w:t>
            </w: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53D" w:rsidRPr="00E95D0F" w:rsidTr="0017253D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3D" w:rsidRPr="00E95D0F" w:rsidRDefault="0017253D" w:rsidP="006F472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7253D" w:rsidRDefault="0017253D" w:rsidP="0017253D">
      <w:pPr>
        <w:autoSpaceDE w:val="0"/>
        <w:autoSpaceDN w:val="0"/>
        <w:adjustRightInd w:val="0"/>
        <w:jc w:val="right"/>
        <w:rPr>
          <w:b/>
        </w:rPr>
      </w:pPr>
    </w:p>
    <w:p w:rsidR="00C20E5D" w:rsidRDefault="00C20E5D" w:rsidP="00C20E5D">
      <w:pPr>
        <w:autoSpaceDE w:val="0"/>
        <w:autoSpaceDN w:val="0"/>
        <w:adjustRightInd w:val="0"/>
        <w:jc w:val="center"/>
        <w:rPr>
          <w:b/>
        </w:rPr>
      </w:pPr>
    </w:p>
    <w:p w:rsidR="00C20E5D" w:rsidRDefault="00C20E5D" w:rsidP="00C20E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...../...../2018</w:t>
      </w:r>
    </w:p>
    <w:p w:rsidR="00C20E5D" w:rsidRDefault="00C20E5D" w:rsidP="00C20E5D">
      <w:pPr>
        <w:autoSpaceDE w:val="0"/>
        <w:autoSpaceDN w:val="0"/>
        <w:adjustRightInd w:val="0"/>
        <w:jc w:val="center"/>
        <w:rPr>
          <w:b/>
        </w:rPr>
      </w:pPr>
    </w:p>
    <w:p w:rsidR="0017253D" w:rsidRDefault="00C20E5D" w:rsidP="00C20E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İmza</w:t>
      </w:r>
    </w:p>
    <w:p w:rsidR="00C20E5D" w:rsidRDefault="0017253D" w:rsidP="00C20E5D">
      <w:pPr>
        <w:autoSpaceDE w:val="0"/>
        <w:autoSpaceDN w:val="0"/>
        <w:adjustRightInd w:val="0"/>
        <w:jc w:val="center"/>
        <w:rPr>
          <w:b/>
        </w:rPr>
      </w:pPr>
      <w:r w:rsidRPr="00F443C6">
        <w:rPr>
          <w:b/>
        </w:rPr>
        <w:t>Adı Soyadı</w:t>
      </w:r>
    </w:p>
    <w:p w:rsidR="0017253D" w:rsidRDefault="0017253D" w:rsidP="00C20E5D">
      <w:pPr>
        <w:autoSpaceDE w:val="0"/>
        <w:autoSpaceDN w:val="0"/>
        <w:adjustRightInd w:val="0"/>
        <w:jc w:val="center"/>
        <w:rPr>
          <w:b/>
        </w:rPr>
      </w:pPr>
      <w:r w:rsidRPr="00F443C6">
        <w:rPr>
          <w:b/>
        </w:rPr>
        <w:t>Komisyon Üyesi</w:t>
      </w:r>
    </w:p>
    <w:p w:rsidR="00C20E5D" w:rsidRPr="00F249DB" w:rsidRDefault="00C20E5D" w:rsidP="00C20E5D">
      <w:pPr>
        <w:autoSpaceDE w:val="0"/>
        <w:autoSpaceDN w:val="0"/>
        <w:adjustRightInd w:val="0"/>
        <w:jc w:val="center"/>
        <w:rPr>
          <w:b/>
        </w:rPr>
      </w:pPr>
    </w:p>
    <w:p w:rsidR="0017253D" w:rsidRDefault="0017253D" w:rsidP="0017253D">
      <w:pPr>
        <w:rPr>
          <w:b/>
        </w:rPr>
      </w:pPr>
      <w:r>
        <w:rPr>
          <w:b/>
        </w:rPr>
        <w:lastRenderedPageBreak/>
        <w:t>Ek:2</w:t>
      </w:r>
    </w:p>
    <w:p w:rsidR="00C20E5D" w:rsidRDefault="00C20E5D" w:rsidP="0017253D">
      <w:pPr>
        <w:rPr>
          <w:b/>
        </w:rPr>
      </w:pPr>
    </w:p>
    <w:p w:rsidR="0017253D" w:rsidRDefault="0017253D" w:rsidP="0017253D">
      <w:pPr>
        <w:jc w:val="center"/>
        <w:rPr>
          <w:b/>
        </w:rPr>
      </w:pPr>
      <w:r w:rsidRPr="00751595">
        <w:rPr>
          <w:b/>
        </w:rPr>
        <w:t xml:space="preserve">İSTİKLAL MARŞINI EN GÜZEL OKUMA YARIŞMASI </w:t>
      </w:r>
      <w:r>
        <w:rPr>
          <w:b/>
        </w:rPr>
        <w:t>FİNAL SONUÇ TUTANAĞI</w:t>
      </w:r>
    </w:p>
    <w:p w:rsidR="0017253D" w:rsidRPr="00F652BC" w:rsidRDefault="00C20E5D" w:rsidP="0017253D">
      <w:pPr>
        <w:jc w:val="center"/>
        <w:rPr>
          <w:b/>
        </w:rPr>
      </w:pPr>
      <w:r>
        <w:rPr>
          <w:b/>
        </w:rPr>
        <w:t>(7 MART 2018</w:t>
      </w:r>
      <w:r w:rsidR="0017253D" w:rsidRPr="00F652BC">
        <w:rPr>
          <w:b/>
        </w:rPr>
        <w:t>)</w:t>
      </w:r>
    </w:p>
    <w:tbl>
      <w:tblPr>
        <w:tblpPr w:leftFromText="141" w:rightFromText="141" w:vertAnchor="text" w:horzAnchor="margin" w:tblpY="393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3562"/>
        <w:gridCol w:w="3420"/>
        <w:gridCol w:w="1426"/>
      </w:tblGrid>
      <w:tr w:rsidR="0017253D" w:rsidRPr="00E95D0F" w:rsidTr="006F4727">
        <w:trPr>
          <w:trHeight w:val="623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17253D" w:rsidRPr="00E95D0F" w:rsidRDefault="0017253D" w:rsidP="006F4727">
            <w:pPr>
              <w:rPr>
                <w:b/>
              </w:rPr>
            </w:pPr>
            <w:r w:rsidRPr="00E95D0F">
              <w:rPr>
                <w:b/>
              </w:rPr>
              <w:t>SIRALAMA</w:t>
            </w:r>
          </w:p>
        </w:tc>
        <w:tc>
          <w:tcPr>
            <w:tcW w:w="8407" w:type="dxa"/>
            <w:gridSpan w:val="3"/>
            <w:shd w:val="clear" w:color="auto" w:fill="auto"/>
            <w:vAlign w:val="center"/>
          </w:tcPr>
          <w:p w:rsidR="0017253D" w:rsidRPr="00E95D0F" w:rsidRDefault="0017253D" w:rsidP="006F4727">
            <w:pPr>
              <w:rPr>
                <w:b/>
              </w:rPr>
            </w:pPr>
            <w:r w:rsidRPr="00E95D0F">
              <w:rPr>
                <w:b/>
              </w:rPr>
              <w:t>Öğrencinin;</w:t>
            </w:r>
          </w:p>
        </w:tc>
      </w:tr>
      <w:tr w:rsidR="0017253D" w:rsidRPr="00E95D0F" w:rsidTr="006F4727">
        <w:trPr>
          <w:trHeight w:val="623"/>
        </w:trPr>
        <w:tc>
          <w:tcPr>
            <w:tcW w:w="1107" w:type="dxa"/>
            <w:vMerge/>
            <w:shd w:val="clear" w:color="auto" w:fill="auto"/>
            <w:vAlign w:val="center"/>
          </w:tcPr>
          <w:p w:rsidR="0017253D" w:rsidRPr="00E95D0F" w:rsidRDefault="0017253D" w:rsidP="006F4727">
            <w:pPr>
              <w:rPr>
                <w:b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17253D" w:rsidRPr="00E95D0F" w:rsidRDefault="0017253D" w:rsidP="006F4727">
            <w:pPr>
              <w:rPr>
                <w:b/>
              </w:rPr>
            </w:pPr>
            <w:r w:rsidRPr="00E95D0F">
              <w:rPr>
                <w:b/>
              </w:rPr>
              <w:t>ADI SOYADI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7253D" w:rsidRPr="00E95D0F" w:rsidRDefault="0017253D" w:rsidP="006F4727">
            <w:pPr>
              <w:rPr>
                <w:b/>
              </w:rPr>
            </w:pPr>
            <w:r w:rsidRPr="00E95D0F">
              <w:rPr>
                <w:b/>
              </w:rPr>
              <w:t xml:space="preserve">OKULU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7253D" w:rsidRPr="00E95D0F" w:rsidRDefault="0017253D" w:rsidP="006F4727">
            <w:pPr>
              <w:rPr>
                <w:b/>
              </w:rPr>
            </w:pPr>
            <w:r w:rsidRPr="00E95D0F">
              <w:rPr>
                <w:b/>
              </w:rPr>
              <w:t>ALDIĞI PUAN</w:t>
            </w:r>
          </w:p>
        </w:tc>
      </w:tr>
      <w:tr w:rsidR="0017253D" w:rsidRPr="00E95D0F" w:rsidTr="006F4727">
        <w:trPr>
          <w:trHeight w:val="623"/>
        </w:trPr>
        <w:tc>
          <w:tcPr>
            <w:tcW w:w="1107" w:type="dxa"/>
            <w:shd w:val="clear" w:color="auto" w:fill="auto"/>
            <w:vAlign w:val="center"/>
          </w:tcPr>
          <w:p w:rsidR="0017253D" w:rsidRPr="00E95D0F" w:rsidRDefault="0017253D" w:rsidP="006F4727">
            <w:pPr>
              <w:jc w:val="center"/>
            </w:pPr>
            <w:r w:rsidRPr="00E95D0F">
              <w:t>1.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3420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1426" w:type="dxa"/>
            <w:shd w:val="clear" w:color="auto" w:fill="auto"/>
            <w:vAlign w:val="center"/>
          </w:tcPr>
          <w:p w:rsidR="0017253D" w:rsidRPr="00E95D0F" w:rsidRDefault="0017253D" w:rsidP="006F4727"/>
        </w:tc>
      </w:tr>
      <w:tr w:rsidR="0017253D" w:rsidRPr="00E95D0F" w:rsidTr="006F4727">
        <w:trPr>
          <w:trHeight w:val="623"/>
        </w:trPr>
        <w:tc>
          <w:tcPr>
            <w:tcW w:w="1107" w:type="dxa"/>
            <w:shd w:val="clear" w:color="auto" w:fill="auto"/>
            <w:vAlign w:val="center"/>
          </w:tcPr>
          <w:p w:rsidR="0017253D" w:rsidRPr="00E95D0F" w:rsidRDefault="0017253D" w:rsidP="006F4727">
            <w:pPr>
              <w:jc w:val="center"/>
            </w:pPr>
            <w:r w:rsidRPr="00E95D0F">
              <w:t>2.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3420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1426" w:type="dxa"/>
            <w:shd w:val="clear" w:color="auto" w:fill="auto"/>
            <w:vAlign w:val="center"/>
          </w:tcPr>
          <w:p w:rsidR="0017253D" w:rsidRPr="00E95D0F" w:rsidRDefault="0017253D" w:rsidP="006F4727"/>
        </w:tc>
      </w:tr>
      <w:tr w:rsidR="0017253D" w:rsidRPr="00E95D0F" w:rsidTr="006F4727">
        <w:trPr>
          <w:trHeight w:val="623"/>
        </w:trPr>
        <w:tc>
          <w:tcPr>
            <w:tcW w:w="1107" w:type="dxa"/>
            <w:shd w:val="clear" w:color="auto" w:fill="auto"/>
            <w:vAlign w:val="center"/>
          </w:tcPr>
          <w:p w:rsidR="0017253D" w:rsidRPr="00E95D0F" w:rsidRDefault="0017253D" w:rsidP="006F4727">
            <w:pPr>
              <w:jc w:val="center"/>
            </w:pPr>
            <w:r w:rsidRPr="00E95D0F">
              <w:t>3.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3420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1426" w:type="dxa"/>
            <w:shd w:val="clear" w:color="auto" w:fill="auto"/>
            <w:vAlign w:val="center"/>
          </w:tcPr>
          <w:p w:rsidR="0017253D" w:rsidRPr="00E95D0F" w:rsidRDefault="0017253D" w:rsidP="006F4727"/>
        </w:tc>
      </w:tr>
      <w:tr w:rsidR="0017253D" w:rsidRPr="00E95D0F" w:rsidTr="006F4727">
        <w:trPr>
          <w:trHeight w:val="623"/>
        </w:trPr>
        <w:tc>
          <w:tcPr>
            <w:tcW w:w="1107" w:type="dxa"/>
            <w:shd w:val="clear" w:color="auto" w:fill="auto"/>
            <w:vAlign w:val="center"/>
          </w:tcPr>
          <w:p w:rsidR="0017253D" w:rsidRPr="00E95D0F" w:rsidRDefault="0017253D" w:rsidP="006F4727">
            <w:pPr>
              <w:jc w:val="center"/>
            </w:pPr>
            <w:r w:rsidRPr="00E95D0F">
              <w:t>4.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3420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1426" w:type="dxa"/>
            <w:shd w:val="clear" w:color="auto" w:fill="auto"/>
            <w:vAlign w:val="center"/>
          </w:tcPr>
          <w:p w:rsidR="0017253D" w:rsidRPr="00E95D0F" w:rsidRDefault="0017253D" w:rsidP="006F4727"/>
        </w:tc>
      </w:tr>
      <w:tr w:rsidR="0017253D" w:rsidRPr="00E95D0F" w:rsidTr="006F4727">
        <w:trPr>
          <w:trHeight w:val="623"/>
        </w:trPr>
        <w:tc>
          <w:tcPr>
            <w:tcW w:w="1107" w:type="dxa"/>
            <w:shd w:val="clear" w:color="auto" w:fill="auto"/>
            <w:vAlign w:val="center"/>
          </w:tcPr>
          <w:p w:rsidR="0017253D" w:rsidRPr="00E95D0F" w:rsidRDefault="0017253D" w:rsidP="006F4727">
            <w:pPr>
              <w:jc w:val="center"/>
            </w:pPr>
            <w:r w:rsidRPr="00E95D0F">
              <w:t>5.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3420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1426" w:type="dxa"/>
            <w:shd w:val="clear" w:color="auto" w:fill="auto"/>
            <w:vAlign w:val="center"/>
          </w:tcPr>
          <w:p w:rsidR="0017253D" w:rsidRPr="00E95D0F" w:rsidRDefault="0017253D" w:rsidP="006F4727"/>
        </w:tc>
      </w:tr>
      <w:tr w:rsidR="0017253D" w:rsidRPr="00E95D0F" w:rsidTr="006F4727">
        <w:trPr>
          <w:trHeight w:val="623"/>
        </w:trPr>
        <w:tc>
          <w:tcPr>
            <w:tcW w:w="1107" w:type="dxa"/>
            <w:shd w:val="clear" w:color="auto" w:fill="auto"/>
            <w:vAlign w:val="center"/>
          </w:tcPr>
          <w:p w:rsidR="0017253D" w:rsidRPr="00E95D0F" w:rsidRDefault="0017253D" w:rsidP="006F4727">
            <w:pPr>
              <w:jc w:val="center"/>
            </w:pPr>
            <w:r w:rsidRPr="00E95D0F">
              <w:t>6.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3420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1426" w:type="dxa"/>
            <w:shd w:val="clear" w:color="auto" w:fill="auto"/>
            <w:vAlign w:val="center"/>
          </w:tcPr>
          <w:p w:rsidR="0017253D" w:rsidRPr="00E95D0F" w:rsidRDefault="0017253D" w:rsidP="006F4727"/>
        </w:tc>
      </w:tr>
      <w:tr w:rsidR="0017253D" w:rsidRPr="00E95D0F" w:rsidTr="006F4727">
        <w:trPr>
          <w:trHeight w:val="623"/>
        </w:trPr>
        <w:tc>
          <w:tcPr>
            <w:tcW w:w="1107" w:type="dxa"/>
            <w:shd w:val="clear" w:color="auto" w:fill="auto"/>
            <w:vAlign w:val="center"/>
          </w:tcPr>
          <w:p w:rsidR="0017253D" w:rsidRPr="00E95D0F" w:rsidRDefault="0017253D" w:rsidP="006F4727">
            <w:pPr>
              <w:jc w:val="center"/>
            </w:pPr>
            <w:r w:rsidRPr="00E95D0F">
              <w:t>7.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3420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1426" w:type="dxa"/>
            <w:shd w:val="clear" w:color="auto" w:fill="auto"/>
            <w:vAlign w:val="center"/>
          </w:tcPr>
          <w:p w:rsidR="0017253D" w:rsidRPr="00E95D0F" w:rsidRDefault="0017253D" w:rsidP="006F4727"/>
        </w:tc>
      </w:tr>
      <w:tr w:rsidR="0017253D" w:rsidRPr="00E95D0F" w:rsidTr="006F4727">
        <w:trPr>
          <w:trHeight w:val="623"/>
        </w:trPr>
        <w:tc>
          <w:tcPr>
            <w:tcW w:w="1107" w:type="dxa"/>
            <w:shd w:val="clear" w:color="auto" w:fill="auto"/>
            <w:vAlign w:val="center"/>
          </w:tcPr>
          <w:p w:rsidR="0017253D" w:rsidRPr="00E95D0F" w:rsidRDefault="0017253D" w:rsidP="006F4727">
            <w:pPr>
              <w:jc w:val="center"/>
            </w:pPr>
            <w:r w:rsidRPr="00E95D0F">
              <w:t>8.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3420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1426" w:type="dxa"/>
            <w:shd w:val="clear" w:color="auto" w:fill="auto"/>
            <w:vAlign w:val="center"/>
          </w:tcPr>
          <w:p w:rsidR="0017253D" w:rsidRPr="00E95D0F" w:rsidRDefault="0017253D" w:rsidP="006F4727"/>
        </w:tc>
      </w:tr>
      <w:tr w:rsidR="0017253D" w:rsidRPr="00E95D0F" w:rsidTr="006F4727">
        <w:trPr>
          <w:trHeight w:val="623"/>
        </w:trPr>
        <w:tc>
          <w:tcPr>
            <w:tcW w:w="1107" w:type="dxa"/>
            <w:shd w:val="clear" w:color="auto" w:fill="auto"/>
            <w:vAlign w:val="center"/>
          </w:tcPr>
          <w:p w:rsidR="0017253D" w:rsidRPr="00E95D0F" w:rsidRDefault="0017253D" w:rsidP="006F4727">
            <w:pPr>
              <w:jc w:val="center"/>
            </w:pPr>
            <w:r w:rsidRPr="00E95D0F">
              <w:t>9.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3420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1426" w:type="dxa"/>
            <w:shd w:val="clear" w:color="auto" w:fill="auto"/>
            <w:vAlign w:val="center"/>
          </w:tcPr>
          <w:p w:rsidR="0017253D" w:rsidRPr="00E95D0F" w:rsidRDefault="0017253D" w:rsidP="006F4727"/>
        </w:tc>
      </w:tr>
      <w:tr w:rsidR="0017253D" w:rsidRPr="00E95D0F" w:rsidTr="006F4727">
        <w:trPr>
          <w:trHeight w:val="623"/>
        </w:trPr>
        <w:tc>
          <w:tcPr>
            <w:tcW w:w="1107" w:type="dxa"/>
            <w:shd w:val="clear" w:color="auto" w:fill="auto"/>
            <w:vAlign w:val="center"/>
          </w:tcPr>
          <w:p w:rsidR="0017253D" w:rsidRPr="00E95D0F" w:rsidRDefault="0017253D" w:rsidP="006F4727">
            <w:pPr>
              <w:jc w:val="center"/>
            </w:pPr>
            <w:r w:rsidRPr="00E95D0F">
              <w:t>10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3420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1426" w:type="dxa"/>
            <w:shd w:val="clear" w:color="auto" w:fill="auto"/>
            <w:vAlign w:val="center"/>
          </w:tcPr>
          <w:p w:rsidR="0017253D" w:rsidRPr="00E95D0F" w:rsidRDefault="0017253D" w:rsidP="006F4727"/>
        </w:tc>
      </w:tr>
      <w:tr w:rsidR="0017253D" w:rsidRPr="00E95D0F" w:rsidTr="006F4727">
        <w:trPr>
          <w:trHeight w:val="623"/>
        </w:trPr>
        <w:tc>
          <w:tcPr>
            <w:tcW w:w="1107" w:type="dxa"/>
            <w:shd w:val="clear" w:color="auto" w:fill="auto"/>
            <w:vAlign w:val="center"/>
          </w:tcPr>
          <w:p w:rsidR="0017253D" w:rsidRPr="00E95D0F" w:rsidRDefault="0017253D" w:rsidP="006F4727">
            <w:pPr>
              <w:jc w:val="center"/>
            </w:pPr>
            <w:r w:rsidRPr="00E95D0F">
              <w:t>11.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3420" w:type="dxa"/>
            <w:shd w:val="clear" w:color="auto" w:fill="auto"/>
            <w:vAlign w:val="center"/>
          </w:tcPr>
          <w:p w:rsidR="0017253D" w:rsidRPr="00E95D0F" w:rsidRDefault="0017253D" w:rsidP="006F4727"/>
        </w:tc>
        <w:tc>
          <w:tcPr>
            <w:tcW w:w="1426" w:type="dxa"/>
            <w:shd w:val="clear" w:color="auto" w:fill="auto"/>
            <w:vAlign w:val="center"/>
          </w:tcPr>
          <w:p w:rsidR="0017253D" w:rsidRPr="00E95D0F" w:rsidRDefault="0017253D" w:rsidP="006F4727"/>
        </w:tc>
      </w:tr>
    </w:tbl>
    <w:p w:rsidR="0017253D" w:rsidRDefault="0017253D" w:rsidP="0017253D"/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17253D" w:rsidRPr="00751595" w:rsidRDefault="0017253D" w:rsidP="0017253D">
      <w:pPr>
        <w:jc w:val="center"/>
        <w:rPr>
          <w:b/>
        </w:rPr>
      </w:pPr>
      <w:r w:rsidRPr="00751595">
        <w:rPr>
          <w:b/>
        </w:rPr>
        <w:t>Dereceye Giren Öğrenciler</w:t>
      </w:r>
    </w:p>
    <w:p w:rsidR="00C20E5D" w:rsidRDefault="00C20E5D" w:rsidP="0017253D"/>
    <w:p w:rsidR="00C20E5D" w:rsidRDefault="00C20E5D" w:rsidP="0017253D">
      <w:r>
        <w:t xml:space="preserve">Değerlendirme Sonunda </w:t>
      </w:r>
      <w:r w:rsidR="0017253D">
        <w:t>1.Olan Öğrenci</w:t>
      </w:r>
      <w:r>
        <w:t xml:space="preserve"> ........................................................................</w:t>
      </w:r>
    </w:p>
    <w:p w:rsidR="00C20E5D" w:rsidRDefault="00C20E5D" w:rsidP="0017253D">
      <w:r>
        <w:t xml:space="preserve">Değerlendirme Sonunda </w:t>
      </w:r>
      <w:r w:rsidR="0017253D" w:rsidRPr="00751595">
        <w:t>2. Olan Öğrenci</w:t>
      </w:r>
      <w:r>
        <w:t>.........................................................................</w:t>
      </w:r>
      <w:r w:rsidR="0017253D" w:rsidRPr="00751595">
        <w:tab/>
      </w:r>
      <w:r w:rsidR="0017253D" w:rsidRPr="00751595">
        <w:tab/>
      </w:r>
      <w:r w:rsidR="0017253D" w:rsidRPr="00751595">
        <w:tab/>
      </w:r>
    </w:p>
    <w:p w:rsidR="0017253D" w:rsidRDefault="00C20E5D" w:rsidP="0017253D">
      <w:r>
        <w:t xml:space="preserve">Değerlendirme Sonunda </w:t>
      </w:r>
      <w:r w:rsidR="0017253D" w:rsidRPr="00751595">
        <w:t>3. Olan Öğrenci</w:t>
      </w:r>
      <w:r>
        <w:t>.........................................................................</w:t>
      </w:r>
    </w:p>
    <w:p w:rsidR="0017253D" w:rsidRDefault="0017253D" w:rsidP="0017253D"/>
    <w:p w:rsidR="00C20E5D" w:rsidRDefault="00C20E5D" w:rsidP="0017253D"/>
    <w:p w:rsidR="0017253D" w:rsidRDefault="0017253D" w:rsidP="0017253D">
      <w:pPr>
        <w:jc w:val="center"/>
        <w:rPr>
          <w:b/>
        </w:rPr>
      </w:pPr>
      <w:r w:rsidRPr="00751595">
        <w:rPr>
          <w:b/>
        </w:rPr>
        <w:t>Değerlendirme Komisyonu</w:t>
      </w:r>
    </w:p>
    <w:p w:rsidR="00C20E5D" w:rsidRDefault="00C20E5D" w:rsidP="0017253D">
      <w:pPr>
        <w:jc w:val="center"/>
        <w:rPr>
          <w:b/>
        </w:rPr>
      </w:pPr>
    </w:p>
    <w:p w:rsidR="00C20E5D" w:rsidRDefault="00C20E5D" w:rsidP="0017253D">
      <w:pPr>
        <w:jc w:val="center"/>
        <w:rPr>
          <w:b/>
        </w:rPr>
      </w:pPr>
    </w:p>
    <w:p w:rsidR="00C20E5D" w:rsidRPr="00751595" w:rsidRDefault="00C20E5D" w:rsidP="0017253D">
      <w:pPr>
        <w:jc w:val="center"/>
        <w:rPr>
          <w:b/>
        </w:rPr>
      </w:pPr>
    </w:p>
    <w:p w:rsidR="0017253D" w:rsidRPr="00751595" w:rsidRDefault="0017253D" w:rsidP="0017253D">
      <w:pPr>
        <w:rPr>
          <w:b/>
        </w:rPr>
      </w:pPr>
      <w:r w:rsidRPr="00751595">
        <w:rPr>
          <w:b/>
        </w:rPr>
        <w:t>Başkan</w:t>
      </w:r>
      <w:r w:rsidRPr="0075159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1595">
        <w:rPr>
          <w:b/>
        </w:rPr>
        <w:t xml:space="preserve">Üye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1595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1595">
        <w:rPr>
          <w:b/>
        </w:rPr>
        <w:t xml:space="preserve"> Üye</w:t>
      </w:r>
    </w:p>
    <w:p w:rsidR="00627576" w:rsidRDefault="00627576" w:rsidP="00C20E5D">
      <w:pPr>
        <w:spacing w:line="312" w:lineRule="auto"/>
        <w:rPr>
          <w:noProof/>
        </w:rPr>
      </w:pPr>
    </w:p>
    <w:p w:rsidR="00C20E5D" w:rsidRDefault="00C20E5D" w:rsidP="00C20E5D">
      <w:pPr>
        <w:spacing w:line="312" w:lineRule="auto"/>
        <w:rPr>
          <w:noProof/>
        </w:rPr>
      </w:pPr>
    </w:p>
    <w:p w:rsidR="00C20E5D" w:rsidRDefault="00C20E5D" w:rsidP="00C20E5D">
      <w:pPr>
        <w:spacing w:line="312" w:lineRule="auto"/>
        <w:rPr>
          <w:noProof/>
        </w:rPr>
      </w:pPr>
    </w:p>
    <w:p w:rsidR="00C20E5D" w:rsidRPr="00A5403B" w:rsidRDefault="00C20E5D" w:rsidP="00C20E5D">
      <w:pPr>
        <w:spacing w:line="312" w:lineRule="auto"/>
        <w:rPr>
          <w:noProof/>
        </w:rPr>
      </w:pPr>
      <w:r w:rsidRPr="00751595">
        <w:rPr>
          <w:b/>
        </w:rPr>
        <w:t>Üye</w:t>
      </w:r>
      <w:r w:rsidRPr="00C20E5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1595">
        <w:rPr>
          <w:b/>
        </w:rPr>
        <w:t>Üye</w:t>
      </w:r>
      <w:r w:rsidRPr="00C20E5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1595">
        <w:rPr>
          <w:b/>
        </w:rPr>
        <w:t>Üye</w:t>
      </w:r>
    </w:p>
    <w:sectPr w:rsidR="00C20E5D" w:rsidRPr="00A5403B" w:rsidSect="00A41BB8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9B" w:rsidRDefault="00EF569B">
      <w:r>
        <w:separator/>
      </w:r>
    </w:p>
  </w:endnote>
  <w:endnote w:type="continuationSeparator" w:id="0">
    <w:p w:rsidR="00EF569B" w:rsidRDefault="00EF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AD" w:rsidRDefault="004B1903" w:rsidP="0096312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57E2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90EAD" w:rsidRDefault="00EF569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8397"/>
      <w:docPartObj>
        <w:docPartGallery w:val="Page Numbers (Bottom of Page)"/>
        <w:docPartUnique/>
      </w:docPartObj>
    </w:sdtPr>
    <w:sdtContent>
      <w:p w:rsidR="00890EAD" w:rsidRDefault="004B1903">
        <w:pPr>
          <w:pStyle w:val="Altbilgi"/>
          <w:jc w:val="center"/>
        </w:pPr>
        <w:r>
          <w:fldChar w:fldCharType="begin"/>
        </w:r>
        <w:r w:rsidR="00357E2A">
          <w:instrText xml:space="preserve"> PAGE   \* MERGEFORMAT </w:instrText>
        </w:r>
        <w:r>
          <w:fldChar w:fldCharType="separate"/>
        </w:r>
        <w:r w:rsidR="00493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EAD" w:rsidRDefault="00EF569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9B" w:rsidRDefault="00EF569B">
      <w:r>
        <w:separator/>
      </w:r>
    </w:p>
  </w:footnote>
  <w:footnote w:type="continuationSeparator" w:id="0">
    <w:p w:rsidR="00EF569B" w:rsidRDefault="00EF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AD" w:rsidRDefault="004B190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90" o:spid="_x0000_s2052" type="#_x0000_t75" style="position:absolute;margin-left:0;margin-top:0;width:453.15pt;height:450.3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AD" w:rsidRDefault="004B190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89" o:spid="_x0000_s2051" type="#_x0000_t75" style="position:absolute;margin-left:0;margin-top:0;width:453.15pt;height:450.3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9C3"/>
    <w:multiLevelType w:val="hybridMultilevel"/>
    <w:tmpl w:val="129C49F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D20508"/>
    <w:multiLevelType w:val="hybridMultilevel"/>
    <w:tmpl w:val="688EAD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C3570"/>
    <w:multiLevelType w:val="hybridMultilevel"/>
    <w:tmpl w:val="A7D8B14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0042D4"/>
    <w:multiLevelType w:val="hybridMultilevel"/>
    <w:tmpl w:val="F50C86E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DA21748"/>
    <w:multiLevelType w:val="hybridMultilevel"/>
    <w:tmpl w:val="B8B0A88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2997F7B"/>
    <w:multiLevelType w:val="hybridMultilevel"/>
    <w:tmpl w:val="DD5E04D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27572A0"/>
    <w:multiLevelType w:val="hybridMultilevel"/>
    <w:tmpl w:val="D6921AC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E55"/>
    <w:rsid w:val="00067424"/>
    <w:rsid w:val="000873B7"/>
    <w:rsid w:val="000971F3"/>
    <w:rsid w:val="000F4033"/>
    <w:rsid w:val="00113419"/>
    <w:rsid w:val="00140BDE"/>
    <w:rsid w:val="00154F62"/>
    <w:rsid w:val="0017253D"/>
    <w:rsid w:val="00194197"/>
    <w:rsid w:val="001D424E"/>
    <w:rsid w:val="00211E19"/>
    <w:rsid w:val="00225C7E"/>
    <w:rsid w:val="00234E1D"/>
    <w:rsid w:val="002804D4"/>
    <w:rsid w:val="002B0E2B"/>
    <w:rsid w:val="002C0C37"/>
    <w:rsid w:val="002D6AFF"/>
    <w:rsid w:val="002E430E"/>
    <w:rsid w:val="002F0836"/>
    <w:rsid w:val="00323CD1"/>
    <w:rsid w:val="00332482"/>
    <w:rsid w:val="00333DE4"/>
    <w:rsid w:val="00357E2A"/>
    <w:rsid w:val="003A078B"/>
    <w:rsid w:val="003C13DD"/>
    <w:rsid w:val="003E4B2A"/>
    <w:rsid w:val="003F5CE8"/>
    <w:rsid w:val="00435857"/>
    <w:rsid w:val="00493DBC"/>
    <w:rsid w:val="004B1903"/>
    <w:rsid w:val="004C02B5"/>
    <w:rsid w:val="004D1C54"/>
    <w:rsid w:val="004D4743"/>
    <w:rsid w:val="00516565"/>
    <w:rsid w:val="0052093A"/>
    <w:rsid w:val="005903C3"/>
    <w:rsid w:val="005C71A3"/>
    <w:rsid w:val="005E7822"/>
    <w:rsid w:val="00612562"/>
    <w:rsid w:val="00627576"/>
    <w:rsid w:val="00650898"/>
    <w:rsid w:val="00676B2D"/>
    <w:rsid w:val="006A2B1C"/>
    <w:rsid w:val="006C0BAC"/>
    <w:rsid w:val="0071461C"/>
    <w:rsid w:val="00720ED3"/>
    <w:rsid w:val="00732158"/>
    <w:rsid w:val="00741865"/>
    <w:rsid w:val="007514D8"/>
    <w:rsid w:val="007C0F31"/>
    <w:rsid w:val="007D5D34"/>
    <w:rsid w:val="007E136A"/>
    <w:rsid w:val="008748B1"/>
    <w:rsid w:val="0087615E"/>
    <w:rsid w:val="008B7944"/>
    <w:rsid w:val="008F62C7"/>
    <w:rsid w:val="00902517"/>
    <w:rsid w:val="00974F3A"/>
    <w:rsid w:val="009801FB"/>
    <w:rsid w:val="00983CC9"/>
    <w:rsid w:val="00987388"/>
    <w:rsid w:val="009B779B"/>
    <w:rsid w:val="009D5A7F"/>
    <w:rsid w:val="009E65F8"/>
    <w:rsid w:val="009F3654"/>
    <w:rsid w:val="00A157F2"/>
    <w:rsid w:val="00A41BB8"/>
    <w:rsid w:val="00A5403B"/>
    <w:rsid w:val="00A77808"/>
    <w:rsid w:val="00A94C55"/>
    <w:rsid w:val="00AD0A0E"/>
    <w:rsid w:val="00AD35ED"/>
    <w:rsid w:val="00B118DE"/>
    <w:rsid w:val="00B5466B"/>
    <w:rsid w:val="00B661BA"/>
    <w:rsid w:val="00B76EB4"/>
    <w:rsid w:val="00BB3B6C"/>
    <w:rsid w:val="00BE54E0"/>
    <w:rsid w:val="00C20E5D"/>
    <w:rsid w:val="00C21316"/>
    <w:rsid w:val="00CA63B8"/>
    <w:rsid w:val="00CA797A"/>
    <w:rsid w:val="00CF3246"/>
    <w:rsid w:val="00D02544"/>
    <w:rsid w:val="00D22BE2"/>
    <w:rsid w:val="00D54A8D"/>
    <w:rsid w:val="00D64520"/>
    <w:rsid w:val="00D83C73"/>
    <w:rsid w:val="00D8512B"/>
    <w:rsid w:val="00D947E5"/>
    <w:rsid w:val="00E00C3F"/>
    <w:rsid w:val="00E158E4"/>
    <w:rsid w:val="00E16E55"/>
    <w:rsid w:val="00E241ED"/>
    <w:rsid w:val="00E53035"/>
    <w:rsid w:val="00E60D07"/>
    <w:rsid w:val="00E747CC"/>
    <w:rsid w:val="00E914BB"/>
    <w:rsid w:val="00EA3238"/>
    <w:rsid w:val="00EA7A36"/>
    <w:rsid w:val="00EB0787"/>
    <w:rsid w:val="00EF569B"/>
    <w:rsid w:val="00EF5BD9"/>
    <w:rsid w:val="00F23E20"/>
    <w:rsid w:val="00F633A5"/>
    <w:rsid w:val="00F832C1"/>
    <w:rsid w:val="00FA22DF"/>
    <w:rsid w:val="00FB6355"/>
    <w:rsid w:val="00FD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7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A778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A778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Liste-Vurgu6">
    <w:name w:val="Light List Accent 6"/>
    <w:basedOn w:val="NormalTablo"/>
    <w:uiPriority w:val="61"/>
    <w:rsid w:val="00A77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rtaGlgeleme2-Vurgu4">
    <w:name w:val="Medium Shading 2 Accent 4"/>
    <w:basedOn w:val="NormalTablo"/>
    <w:uiPriority w:val="64"/>
    <w:rsid w:val="00A77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7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A778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A778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Liste-Vurgu6">
    <w:name w:val="Light List Accent 6"/>
    <w:basedOn w:val="NormalTablo"/>
    <w:uiPriority w:val="61"/>
    <w:rsid w:val="00A77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rtaGlgeleme2-Vurgu4">
    <w:name w:val="Medium Shading 2 Accent 4"/>
    <w:basedOn w:val="NormalTablo"/>
    <w:uiPriority w:val="64"/>
    <w:rsid w:val="00A77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QUADRO</cp:lastModifiedBy>
  <cp:revision>2</cp:revision>
  <cp:lastPrinted>2018-02-12T11:16:00Z</cp:lastPrinted>
  <dcterms:created xsi:type="dcterms:W3CDTF">2018-02-21T09:25:00Z</dcterms:created>
  <dcterms:modified xsi:type="dcterms:W3CDTF">2018-02-21T09:25:00Z</dcterms:modified>
</cp:coreProperties>
</file>